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71" w:rsidRPr="000A5C81" w:rsidRDefault="00BF6771" w:rsidP="00756D73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юридических и физических лиц</w:t>
      </w:r>
    </w:p>
    <w:p w:rsidR="00BF6771" w:rsidRPr="00CC68D0" w:rsidRDefault="00BF6771" w:rsidP="00BF67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C6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Проведение работ по выявлению правообладателей ранее учтенных объектов недвижимости</w:t>
      </w:r>
      <w:bookmarkEnd w:id="0"/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756D73" w:rsidRPr="00980808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756D73" w:rsidRPr="000045F9">
        <w:rPr>
          <w:rFonts w:ascii="Times New Roman" w:hAnsi="Times New Roman" w:cs="Times New Roman"/>
          <w:sz w:val="28"/>
          <w:szCs w:val="28"/>
        </w:rPr>
        <w:t xml:space="preserve">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информирует, 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 </w:t>
      </w:r>
      <w:r w:rsidR="00756D73" w:rsidRPr="00980808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</w:t>
      </w:r>
      <w:proofErr w:type="gramEnd"/>
      <w:r w:rsidR="00756D73" w:rsidRPr="00980808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756D73" w:rsidRPr="000045F9">
        <w:rPr>
          <w:rFonts w:ascii="Times New Roman" w:hAnsi="Times New Roman" w:cs="Times New Roman"/>
          <w:sz w:val="28"/>
          <w:szCs w:val="28"/>
        </w:rPr>
        <w:t xml:space="preserve"> 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</w:t>
      </w:r>
      <w:proofErr w:type="gramStart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</w:t>
      </w:r>
      <w:proofErr w:type="gramEnd"/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следующих Перечней:</w:t>
      </w:r>
    </w:p>
    <w:p w:rsidR="00BF6771" w:rsidRPr="00756D73" w:rsidRDefault="00756D73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5" w:tgtFrame="_blank" w:history="1">
        <w:r w:rsidR="00BF6771" w:rsidRPr="00756D7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Перечень земельных участков</w:t>
        </w:r>
      </w:hyperlink>
    </w:p>
    <w:p w:rsidR="00BF6771" w:rsidRPr="000A5C81" w:rsidRDefault="00756D73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="00BF6771" w:rsidRPr="00756D7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Перечень объектов капитального строительства</w:t>
        </w:r>
      </w:hyperlink>
    </w:p>
    <w:p w:rsidR="00BF677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>Извещаем, что правообладатели указанных объектов недвижимости могут обратиться в 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756D73" w:rsidRPr="00980808">
        <w:rPr>
          <w:rFonts w:ascii="Times New Roman" w:hAnsi="Times New Roman" w:cs="Times New Roman"/>
          <w:sz w:val="28"/>
          <w:szCs w:val="28"/>
        </w:rPr>
        <w:t>сельского поселения Михайловский сельсовет муниципального района Бижбулякский район Республики Башкортостан</w:t>
      </w:r>
      <w:r w:rsidR="00756D73" w:rsidRPr="000045F9">
        <w:rPr>
          <w:rFonts w:ascii="Times New Roman" w:hAnsi="Times New Roman" w:cs="Times New Roman"/>
          <w:sz w:val="28"/>
          <w:szCs w:val="28"/>
        </w:rPr>
        <w:t xml:space="preserve"> </w:t>
      </w:r>
      <w:r w:rsidRPr="000A5C81">
        <w:rPr>
          <w:rFonts w:ascii="Times New Roman" w:eastAsia="Times New Roman" w:hAnsi="Times New Roman" w:cs="Times New Roman"/>
          <w:color w:val="212121"/>
          <w:sz w:val="28"/>
          <w:szCs w:val="28"/>
        </w:rPr>
        <w:t>в целях обеспечения государственной регистрации прав на объекты недвижимости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45F9">
        <w:rPr>
          <w:rFonts w:ascii="Times New Roman" w:hAnsi="Times New Roman" w:cs="Times New Roman"/>
          <w:sz w:val="28"/>
          <w:szCs w:val="28"/>
        </w:rPr>
        <w:t xml:space="preserve">дрес предоставления сведений: </w:t>
      </w:r>
      <w:r w:rsidR="00756D73" w:rsidRPr="00980808">
        <w:rPr>
          <w:rFonts w:ascii="Times New Roman" w:hAnsi="Times New Roman" w:cs="Times New Roman"/>
          <w:sz w:val="28"/>
          <w:szCs w:val="28"/>
        </w:rPr>
        <w:t>452026, Республика Башкортостан, Бижбулякский район.</w:t>
      </w:r>
      <w:r w:rsidR="00756D73" w:rsidRPr="009808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6D73" w:rsidRPr="00980808">
        <w:rPr>
          <w:rFonts w:ascii="Times New Roman" w:hAnsi="Times New Roman" w:cs="Times New Roman"/>
          <w:sz w:val="28"/>
          <w:szCs w:val="28"/>
        </w:rPr>
        <w:t>. Михайловка, ул. Школьная, д.8</w:t>
      </w:r>
      <w:r w:rsidRPr="0000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F9">
        <w:rPr>
          <w:rFonts w:ascii="Times New Roman" w:hAnsi="Times New Roman" w:cs="Times New Roman"/>
          <w:sz w:val="28"/>
          <w:szCs w:val="28"/>
        </w:rPr>
        <w:t>адрес электронной почты:  </w:t>
      </w:r>
      <w:r w:rsidR="00756D73" w:rsidRPr="00980808">
        <w:rPr>
          <w:rFonts w:ascii="Times New Roman" w:eastAsia="Times New Roman" w:hAnsi="Times New Roman" w:cs="Times New Roman"/>
          <w:sz w:val="26"/>
          <w:szCs w:val="26"/>
        </w:rPr>
        <w:t>09</w:t>
      </w:r>
      <w:r w:rsidR="00756D73" w:rsidRPr="00980808">
        <w:rPr>
          <w:rFonts w:ascii="Times New Roman" w:eastAsia="Times New Roman" w:hAnsi="Times New Roman" w:cs="Times New Roman"/>
          <w:sz w:val="26"/>
          <w:szCs w:val="26"/>
          <w:lang w:val="en-US"/>
        </w:rPr>
        <w:t>MIHAYLOVKASP</w:t>
      </w:r>
      <w:r w:rsidR="00756D73" w:rsidRPr="00980808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756D73" w:rsidRPr="00980808">
        <w:rPr>
          <w:rFonts w:ascii="Times New Roman" w:eastAsia="Times New Roman" w:hAnsi="Times New Roman" w:cs="Times New Roman"/>
          <w:sz w:val="26"/>
          <w:szCs w:val="26"/>
          <w:lang w:val="en-US"/>
        </w:rPr>
        <w:t>bashkortostan</w:t>
      </w:r>
      <w:proofErr w:type="spellEnd"/>
      <w:r w:rsidR="00756D73" w:rsidRPr="009808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756D73" w:rsidRPr="00980808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004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771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5F9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756D73">
        <w:rPr>
          <w:rFonts w:ascii="Times New Roman" w:hAnsi="Times New Roman" w:cs="Times New Roman"/>
          <w:sz w:val="28"/>
          <w:szCs w:val="28"/>
        </w:rPr>
        <w:t>8</w:t>
      </w:r>
      <w:r w:rsidR="00756D73" w:rsidRPr="00980808">
        <w:rPr>
          <w:rFonts w:ascii="Times New Roman" w:hAnsi="Times New Roman" w:cs="Times New Roman"/>
          <w:sz w:val="28"/>
          <w:szCs w:val="28"/>
        </w:rPr>
        <w:t>(34743) 2-55-4</w:t>
      </w:r>
      <w:r w:rsidR="00756D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D73" w:rsidRPr="000045F9" w:rsidRDefault="00BF6771" w:rsidP="00756D73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756D73">
        <w:rPr>
          <w:rFonts w:ascii="Times New Roman" w:hAnsi="Times New Roman" w:cs="Times New Roman"/>
          <w:sz w:val="28"/>
          <w:szCs w:val="28"/>
        </w:rPr>
        <w:t>:</w:t>
      </w:r>
      <w:r w:rsidR="00756D73" w:rsidRPr="00756D73">
        <w:rPr>
          <w:rFonts w:ascii="Times New Roman" w:hAnsi="Times New Roman" w:cs="Times New Roman"/>
          <w:sz w:val="28"/>
          <w:szCs w:val="28"/>
        </w:rPr>
        <w:t xml:space="preserve"> </w:t>
      </w:r>
      <w:r w:rsidR="00756D73">
        <w:rPr>
          <w:rFonts w:ascii="Times New Roman" w:hAnsi="Times New Roman" w:cs="Times New Roman"/>
          <w:sz w:val="28"/>
          <w:szCs w:val="28"/>
        </w:rPr>
        <w:t xml:space="preserve">Землеустроитель – Гордеева А. А.; специалист по </w:t>
      </w:r>
      <w:r w:rsidR="00756D73">
        <w:rPr>
          <w:rFonts w:ascii="Times New Roman" w:hAnsi="Times New Roman" w:cs="Times New Roman"/>
          <w:sz w:val="28"/>
          <w:szCs w:val="28"/>
        </w:rPr>
        <w:t xml:space="preserve"> </w:t>
      </w:r>
      <w:r w:rsidR="00756D73">
        <w:rPr>
          <w:rFonts w:ascii="Times New Roman" w:hAnsi="Times New Roman" w:cs="Times New Roman"/>
          <w:sz w:val="28"/>
          <w:szCs w:val="28"/>
        </w:rPr>
        <w:t xml:space="preserve">налогам – Мустафина Е. В. </w:t>
      </w:r>
    </w:p>
    <w:p w:rsidR="00BF6771" w:rsidRPr="000045F9" w:rsidRDefault="00BF6771" w:rsidP="00BF67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</w:t>
      </w:r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</w:t>
      </w:r>
      <w:proofErr w:type="spell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proofErr w:type="spell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вступают в силу с 01.01.2021.</w:t>
      </w:r>
    </w:p>
    <w:p w:rsidR="00BF6771" w:rsidRPr="000A5C81" w:rsidRDefault="00BF6771" w:rsidP="00BF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 образом, начиная с 01.01.2021 при обращении представителя органа местного самоуправления в соответствии с частью 2 статьи 12 Федерального закона от 30.06.2006 № 93-Ф3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за государственной регистрацией права собственности гражданина, возникшего до вступления в силу Закона № 122-ФЗ (до 31.01.1998</w:t>
      </w:r>
      <w:proofErr w:type="gramEnd"/>
      <w:r w:rsidRPr="000A5C81">
        <w:rPr>
          <w:rFonts w:ascii="Times New Roman" w:eastAsia="Times New Roman" w:hAnsi="Times New Roman" w:cs="Times New Roman"/>
          <w:color w:val="000000"/>
          <w:sz w:val="28"/>
          <w:szCs w:val="28"/>
        </w:rPr>
        <w:t>), на земельные участки и расположенные на нем объекты недвижимости, уплачивать государственную пошлину не требуется.</w:t>
      </w: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Pr="00652D49" w:rsidRDefault="00BF6771" w:rsidP="00BF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71" w:rsidRDefault="00BF6771" w:rsidP="00BF6771"/>
    <w:p w:rsidR="00D740EE" w:rsidRDefault="00D740EE"/>
    <w:sectPr w:rsidR="00D740EE" w:rsidSect="0075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1"/>
    <w:rsid w:val="002211E5"/>
    <w:rsid w:val="00756D73"/>
    <w:rsid w:val="00980808"/>
    <w:rsid w:val="00BF6771"/>
    <w:rsid w:val="00D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hyperlink" Target="https://www.arhcity.ru/data/2589/perechen%201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DenisovaAN</dc:creator>
  <cp:lastModifiedBy>Елена</cp:lastModifiedBy>
  <cp:revision>2</cp:revision>
  <dcterms:created xsi:type="dcterms:W3CDTF">2021-07-13T06:13:00Z</dcterms:created>
  <dcterms:modified xsi:type="dcterms:W3CDTF">2021-07-13T06:13:00Z</dcterms:modified>
</cp:coreProperties>
</file>