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D3" w:rsidRPr="00647AD3" w:rsidRDefault="00647AD3" w:rsidP="00F27F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7AD3">
        <w:rPr>
          <w:rFonts w:ascii="Times New Roman" w:hAnsi="Times New Roman" w:cs="Times New Roman"/>
          <w:sz w:val="24"/>
          <w:szCs w:val="24"/>
        </w:rPr>
        <w:t>Приложение № 1.2</w:t>
      </w:r>
    </w:p>
    <w:p w:rsidR="00647AD3" w:rsidRPr="00647AD3" w:rsidRDefault="00647AD3" w:rsidP="00F27F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7AD3">
        <w:rPr>
          <w:rFonts w:ascii="Times New Roman" w:hAnsi="Times New Roman" w:cs="Times New Roman"/>
          <w:sz w:val="24"/>
          <w:szCs w:val="24"/>
        </w:rPr>
        <w:t>Утвержден</w:t>
      </w:r>
    </w:p>
    <w:p w:rsidR="00647AD3" w:rsidRPr="00647AD3" w:rsidRDefault="00647AD3" w:rsidP="00F27F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7AD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47AD3" w:rsidRPr="00647AD3" w:rsidRDefault="00647AD3" w:rsidP="00F27F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7AD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47AD3" w:rsidRPr="00647AD3" w:rsidRDefault="00647AD3" w:rsidP="00F27F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7AD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47AD3" w:rsidRPr="00647AD3" w:rsidRDefault="00647AD3" w:rsidP="00F27F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7AD3">
        <w:rPr>
          <w:rFonts w:ascii="Times New Roman" w:hAnsi="Times New Roman" w:cs="Times New Roman"/>
          <w:sz w:val="24"/>
          <w:szCs w:val="24"/>
        </w:rPr>
        <w:t>Михайловский   сельсовет</w:t>
      </w:r>
    </w:p>
    <w:p w:rsidR="00647AD3" w:rsidRPr="00647AD3" w:rsidRDefault="00647AD3" w:rsidP="00F27F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7AD3">
        <w:rPr>
          <w:rFonts w:ascii="Times New Roman" w:hAnsi="Times New Roman" w:cs="Times New Roman"/>
          <w:sz w:val="24"/>
          <w:szCs w:val="24"/>
        </w:rPr>
        <w:t>МР Бижбулякский район РБ</w:t>
      </w:r>
    </w:p>
    <w:p w:rsidR="00647AD3" w:rsidRPr="00647AD3" w:rsidRDefault="00647AD3" w:rsidP="00F27F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7AD3">
        <w:rPr>
          <w:rFonts w:ascii="Times New Roman" w:hAnsi="Times New Roman" w:cs="Times New Roman"/>
          <w:sz w:val="24"/>
          <w:szCs w:val="24"/>
        </w:rPr>
        <w:t xml:space="preserve">от </w:t>
      </w:r>
      <w:r w:rsidR="00E3153B">
        <w:rPr>
          <w:rFonts w:ascii="Times New Roman" w:hAnsi="Times New Roman" w:cs="Times New Roman"/>
          <w:sz w:val="24"/>
          <w:szCs w:val="24"/>
        </w:rPr>
        <w:t>10 июня</w:t>
      </w:r>
      <w:r w:rsidRPr="00647AD3">
        <w:rPr>
          <w:rFonts w:ascii="Times New Roman" w:hAnsi="Times New Roman" w:cs="Times New Roman"/>
          <w:sz w:val="24"/>
          <w:szCs w:val="24"/>
        </w:rPr>
        <w:t xml:space="preserve"> 20</w:t>
      </w:r>
      <w:r w:rsidR="00E3153B">
        <w:rPr>
          <w:rFonts w:ascii="Times New Roman" w:hAnsi="Times New Roman" w:cs="Times New Roman"/>
          <w:sz w:val="24"/>
          <w:szCs w:val="24"/>
        </w:rPr>
        <w:t>21</w:t>
      </w:r>
      <w:r w:rsidRPr="00647AD3">
        <w:rPr>
          <w:rFonts w:ascii="Times New Roman" w:hAnsi="Times New Roman" w:cs="Times New Roman"/>
          <w:sz w:val="24"/>
          <w:szCs w:val="24"/>
        </w:rPr>
        <w:t xml:space="preserve"> г. № </w:t>
      </w:r>
      <w:r w:rsidR="00E3153B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:rsidR="00647AD3" w:rsidRDefault="00647AD3" w:rsidP="00647AD3"/>
    <w:tbl>
      <w:tblPr>
        <w:tblStyle w:val="a7"/>
        <w:tblpPr w:leftFromText="180" w:rightFromText="180" w:vertAnchor="text" w:horzAnchor="margin" w:tblpY="2147"/>
        <w:tblW w:w="0" w:type="auto"/>
        <w:tblLook w:val="04A0" w:firstRow="1" w:lastRow="0" w:firstColumn="1" w:lastColumn="0" w:noHBand="0" w:noVBand="1"/>
      </w:tblPr>
      <w:tblGrid>
        <w:gridCol w:w="540"/>
        <w:gridCol w:w="1715"/>
        <w:gridCol w:w="2101"/>
        <w:gridCol w:w="3062"/>
        <w:gridCol w:w="1847"/>
        <w:gridCol w:w="1891"/>
        <w:gridCol w:w="1822"/>
        <w:gridCol w:w="1808"/>
      </w:tblGrid>
      <w:tr w:rsidR="00647AD3" w:rsidTr="00F27F62">
        <w:tc>
          <w:tcPr>
            <w:tcW w:w="534" w:type="dxa"/>
          </w:tcPr>
          <w:p w:rsidR="00647AD3" w:rsidRPr="00F27F62" w:rsidRDefault="00647AD3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7AD3" w:rsidRPr="00F27F62" w:rsidRDefault="00647AD3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7" w:type="dxa"/>
          </w:tcPr>
          <w:p w:rsidR="00647AD3" w:rsidRPr="00F27F62" w:rsidRDefault="00647AD3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72" w:type="dxa"/>
          </w:tcPr>
          <w:p w:rsidR="00647AD3" w:rsidRPr="00F27F62" w:rsidRDefault="00647AD3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3259" w:type="dxa"/>
          </w:tcPr>
          <w:p w:rsidR="00647AD3" w:rsidRPr="00F27F62" w:rsidRDefault="00647AD3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</w:t>
            </w:r>
          </w:p>
          <w:p w:rsidR="00647AD3" w:rsidRPr="00F27F62" w:rsidRDefault="00647AD3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(кадастровый номер, идентификационный номер и др.)</w:t>
            </w:r>
          </w:p>
        </w:tc>
        <w:tc>
          <w:tcPr>
            <w:tcW w:w="1848" w:type="dxa"/>
          </w:tcPr>
          <w:p w:rsidR="00647AD3" w:rsidRPr="00F27F62" w:rsidRDefault="00647AD3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proofErr w:type="gramStart"/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здание, сооружение, строение, нежилое помещение, оборудование, механизм, установка, машина, транспортное средство и т.д.)</w:t>
            </w:r>
          </w:p>
        </w:tc>
        <w:tc>
          <w:tcPr>
            <w:tcW w:w="1848" w:type="dxa"/>
          </w:tcPr>
          <w:p w:rsidR="00647AD3" w:rsidRPr="00F27F62" w:rsidRDefault="00647AD3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дата постройки, выпуска и т.д.</w:t>
            </w:r>
          </w:p>
        </w:tc>
        <w:tc>
          <w:tcPr>
            <w:tcW w:w="1849" w:type="dxa"/>
          </w:tcPr>
          <w:p w:rsidR="00647AD3" w:rsidRPr="00F27F62" w:rsidRDefault="00647AD3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Цель использования объекта при сдаче его в аренду в соответствии с его назначением</w:t>
            </w:r>
          </w:p>
        </w:tc>
        <w:tc>
          <w:tcPr>
            <w:tcW w:w="1849" w:type="dxa"/>
          </w:tcPr>
          <w:p w:rsidR="00647AD3" w:rsidRPr="00F27F62" w:rsidRDefault="00647AD3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Примечания, в том числе сведения о нахождении объекта в аренде, срок действия договора аренды, а так же </w:t>
            </w:r>
            <w:r w:rsidR="00F27F62" w:rsidRPr="00F27F62">
              <w:rPr>
                <w:rFonts w:ascii="Times New Roman" w:hAnsi="Times New Roman" w:cs="Times New Roman"/>
                <w:sz w:val="24"/>
                <w:szCs w:val="24"/>
              </w:rPr>
              <w:t xml:space="preserve">об иных </w:t>
            </w: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 xml:space="preserve"> обременениях </w:t>
            </w:r>
            <w:proofErr w:type="gramStart"/>
            <w:r w:rsidR="00F27F62" w:rsidRPr="00F27F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27F62" w:rsidRPr="00F27F62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</w:tr>
      <w:tr w:rsidR="00647AD3" w:rsidTr="00F27F62">
        <w:tc>
          <w:tcPr>
            <w:tcW w:w="534" w:type="dxa"/>
          </w:tcPr>
          <w:p w:rsidR="00647AD3" w:rsidRPr="00F27F62" w:rsidRDefault="00F27F62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647AD3" w:rsidRPr="00F27F62" w:rsidRDefault="00F27F62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647AD3" w:rsidRPr="00F27F62" w:rsidRDefault="00F27F62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647AD3" w:rsidRPr="00F27F62" w:rsidRDefault="00F27F62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647AD3" w:rsidRPr="00F27F62" w:rsidRDefault="00F27F62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647AD3" w:rsidRPr="00F27F62" w:rsidRDefault="00F27F62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647AD3" w:rsidRPr="00F27F62" w:rsidRDefault="00F27F62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647AD3" w:rsidRPr="00F27F62" w:rsidRDefault="00F27F62" w:rsidP="00F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7AD3" w:rsidTr="00F27F62">
        <w:tc>
          <w:tcPr>
            <w:tcW w:w="534" w:type="dxa"/>
          </w:tcPr>
          <w:p w:rsidR="00647AD3" w:rsidRDefault="00647AD3" w:rsidP="00647AD3"/>
        </w:tc>
        <w:tc>
          <w:tcPr>
            <w:tcW w:w="1627" w:type="dxa"/>
          </w:tcPr>
          <w:p w:rsidR="00647AD3" w:rsidRDefault="00647AD3" w:rsidP="00647AD3"/>
        </w:tc>
        <w:tc>
          <w:tcPr>
            <w:tcW w:w="1972" w:type="dxa"/>
          </w:tcPr>
          <w:p w:rsidR="00647AD3" w:rsidRDefault="00647AD3" w:rsidP="00647AD3"/>
        </w:tc>
        <w:tc>
          <w:tcPr>
            <w:tcW w:w="3259" w:type="dxa"/>
          </w:tcPr>
          <w:p w:rsidR="00647AD3" w:rsidRDefault="00647AD3" w:rsidP="00647AD3"/>
        </w:tc>
        <w:tc>
          <w:tcPr>
            <w:tcW w:w="1848" w:type="dxa"/>
          </w:tcPr>
          <w:p w:rsidR="00647AD3" w:rsidRDefault="00647AD3" w:rsidP="00647AD3"/>
        </w:tc>
        <w:tc>
          <w:tcPr>
            <w:tcW w:w="1848" w:type="dxa"/>
          </w:tcPr>
          <w:p w:rsidR="00647AD3" w:rsidRDefault="00647AD3" w:rsidP="00647AD3"/>
        </w:tc>
        <w:tc>
          <w:tcPr>
            <w:tcW w:w="1849" w:type="dxa"/>
          </w:tcPr>
          <w:p w:rsidR="00647AD3" w:rsidRDefault="00647AD3" w:rsidP="00647AD3"/>
        </w:tc>
        <w:tc>
          <w:tcPr>
            <w:tcW w:w="1849" w:type="dxa"/>
          </w:tcPr>
          <w:p w:rsidR="00647AD3" w:rsidRDefault="00647AD3" w:rsidP="00647AD3"/>
        </w:tc>
      </w:tr>
    </w:tbl>
    <w:p w:rsidR="00795A6C" w:rsidRPr="00647AD3" w:rsidRDefault="00647AD3" w:rsidP="00647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D3">
        <w:rPr>
          <w:rFonts w:ascii="Times New Roman" w:hAnsi="Times New Roman" w:cs="Times New Roman"/>
          <w:b/>
          <w:sz w:val="28"/>
          <w:szCs w:val="28"/>
        </w:rPr>
        <w:t>Форма Перечня муниципального имущества сельского поселения Михайловский сельсовет муниципального района Бижбулякский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sectPr w:rsidR="00795A6C" w:rsidRPr="00647AD3" w:rsidSect="00647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D3" w:rsidRDefault="00647AD3" w:rsidP="00647AD3">
      <w:pPr>
        <w:spacing w:after="0" w:line="240" w:lineRule="auto"/>
      </w:pPr>
      <w:r>
        <w:separator/>
      </w:r>
    </w:p>
  </w:endnote>
  <w:endnote w:type="continuationSeparator" w:id="0">
    <w:p w:rsidR="00647AD3" w:rsidRDefault="00647AD3" w:rsidP="0064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D3" w:rsidRDefault="00647AD3" w:rsidP="00647AD3">
      <w:pPr>
        <w:spacing w:after="0" w:line="240" w:lineRule="auto"/>
      </w:pPr>
      <w:r>
        <w:separator/>
      </w:r>
    </w:p>
  </w:footnote>
  <w:footnote w:type="continuationSeparator" w:id="0">
    <w:p w:rsidR="00647AD3" w:rsidRDefault="00647AD3" w:rsidP="00647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E9"/>
    <w:rsid w:val="000C5743"/>
    <w:rsid w:val="003A52E9"/>
    <w:rsid w:val="0048256B"/>
    <w:rsid w:val="00647AD3"/>
    <w:rsid w:val="00795A6C"/>
    <w:rsid w:val="00E3153B"/>
    <w:rsid w:val="00F2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AD3"/>
  </w:style>
  <w:style w:type="paragraph" w:styleId="a5">
    <w:name w:val="footer"/>
    <w:basedOn w:val="a"/>
    <w:link w:val="a6"/>
    <w:uiPriority w:val="99"/>
    <w:unhideWhenUsed/>
    <w:rsid w:val="0064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AD3"/>
  </w:style>
  <w:style w:type="table" w:styleId="a7">
    <w:name w:val="Table Grid"/>
    <w:basedOn w:val="a1"/>
    <w:uiPriority w:val="59"/>
    <w:rsid w:val="0064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AD3"/>
  </w:style>
  <w:style w:type="paragraph" w:styleId="a5">
    <w:name w:val="footer"/>
    <w:basedOn w:val="a"/>
    <w:link w:val="a6"/>
    <w:uiPriority w:val="99"/>
    <w:unhideWhenUsed/>
    <w:rsid w:val="0064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AD3"/>
  </w:style>
  <w:style w:type="table" w:styleId="a7">
    <w:name w:val="Table Grid"/>
    <w:basedOn w:val="a1"/>
    <w:uiPriority w:val="59"/>
    <w:rsid w:val="0064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2021-06-10T07:06:00Z</cp:lastPrinted>
  <dcterms:created xsi:type="dcterms:W3CDTF">2021-06-10T07:07:00Z</dcterms:created>
  <dcterms:modified xsi:type="dcterms:W3CDTF">2021-06-10T07:07:00Z</dcterms:modified>
</cp:coreProperties>
</file>