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01" w:tblpY="829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6228EE" w:rsidRPr="00954B5B" w:rsidTr="00B51A3E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28EE" w:rsidRPr="00954B5B" w:rsidRDefault="006228EE" w:rsidP="00B51A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proofErr w:type="gramStart"/>
            <w:r w:rsidRPr="00954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</w:t>
            </w:r>
            <w:proofErr w:type="gramEnd"/>
            <w:r w:rsidRPr="00954B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6228EE" w:rsidRPr="00954B5B" w:rsidRDefault="006228EE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6228EE" w:rsidRPr="00954B5B" w:rsidRDefault="006228EE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lang w:val="be-BY"/>
              </w:rPr>
              <w:t>Михайловка  ауыл советы</w:t>
            </w:r>
          </w:p>
          <w:p w:rsidR="006228EE" w:rsidRPr="00954B5B" w:rsidRDefault="006228EE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lang w:val="be-BY"/>
              </w:rPr>
              <w:t>ауыл  биләмәһе</w:t>
            </w:r>
          </w:p>
          <w:p w:rsidR="006228EE" w:rsidRPr="00954B5B" w:rsidRDefault="006228EE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СОВЕТЫ</w:t>
            </w:r>
          </w:p>
          <w:p w:rsidR="006228EE" w:rsidRPr="00954B5B" w:rsidRDefault="006228EE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6228EE" w:rsidRPr="00954B5B" w:rsidRDefault="006228EE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6228EE" w:rsidRPr="00954B5B" w:rsidRDefault="006228EE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6228EE" w:rsidRPr="00954B5B" w:rsidRDefault="006228EE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8(347)4325541</w:t>
            </w:r>
          </w:p>
          <w:p w:rsidR="006228EE" w:rsidRPr="00954B5B" w:rsidRDefault="006228EE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28EE" w:rsidRPr="00954B5B" w:rsidRDefault="006228EE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B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606022276" r:id="rId7"/>
              </w:object>
            </w:r>
          </w:p>
          <w:p w:rsidR="006228EE" w:rsidRPr="00954B5B" w:rsidRDefault="006228EE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28EE" w:rsidRPr="00954B5B" w:rsidRDefault="006228EE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СОВЕТ</w:t>
            </w:r>
          </w:p>
          <w:p w:rsidR="006228EE" w:rsidRPr="00954B5B" w:rsidRDefault="006228EE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6228EE" w:rsidRPr="00954B5B" w:rsidRDefault="006228EE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lang w:val="be-BY"/>
              </w:rPr>
              <w:t>Михайловский сельсовет</w:t>
            </w:r>
          </w:p>
          <w:p w:rsidR="006228EE" w:rsidRPr="00954B5B" w:rsidRDefault="006228EE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6228EE" w:rsidRPr="00954B5B" w:rsidRDefault="006228EE" w:rsidP="00B51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6228EE" w:rsidRPr="00954B5B" w:rsidRDefault="006228EE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6228EE" w:rsidRPr="00954B5B" w:rsidRDefault="006228EE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6228EE" w:rsidRPr="00954B5B" w:rsidRDefault="006228EE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 4325541</w:t>
            </w:r>
          </w:p>
          <w:p w:rsidR="006228EE" w:rsidRPr="00954B5B" w:rsidRDefault="006228EE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6228EE" w:rsidRDefault="006228EE" w:rsidP="006228EE"/>
    <w:p w:rsidR="006228EE" w:rsidRDefault="006228EE" w:rsidP="006228EE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54B5B">
        <w:rPr>
          <w:rFonts w:ascii="Times New Roman" w:hAnsi="Times New Roman" w:cs="Times New Roman"/>
          <w:b/>
          <w:sz w:val="28"/>
          <w:szCs w:val="28"/>
          <w:lang w:val="ba-RU"/>
        </w:rPr>
        <w:t>ҠАРАР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                                              РЕШЕНИЕ</w:t>
      </w:r>
    </w:p>
    <w:p w:rsidR="009E2D35" w:rsidRDefault="009E2D35" w:rsidP="009E2D35">
      <w:pPr>
        <w:pStyle w:val="70"/>
        <w:shd w:val="clear" w:color="auto" w:fill="auto"/>
        <w:spacing w:before="0" w:after="1436"/>
        <w:ind w:firstLine="1740"/>
      </w:pPr>
      <w:r>
        <w:rPr>
          <w:color w:val="000000"/>
        </w:rPr>
        <w:t>Об утверждении отчета главы сельского поселения Михайловский сельсовет муниципального района Бижбулякский район о проделанной работе администрации за 2017 год и перспективах развития поселения на 2018 год</w:t>
      </w:r>
    </w:p>
    <w:p w:rsidR="009E2D35" w:rsidRDefault="009E2D35" w:rsidP="009E2D35">
      <w:pPr>
        <w:pStyle w:val="20"/>
        <w:shd w:val="clear" w:color="auto" w:fill="auto"/>
        <w:spacing w:before="0" w:after="213"/>
        <w:ind w:right="140" w:firstLine="1240"/>
      </w:pPr>
      <w:proofErr w:type="gramStart"/>
      <w:r w:rsidRPr="00682694">
        <w:rPr>
          <w:rStyle w:val="21"/>
          <w:b w:val="0"/>
        </w:rPr>
        <w:t>В</w:t>
      </w:r>
      <w:r>
        <w:rPr>
          <w:rStyle w:val="21"/>
        </w:rPr>
        <w:t xml:space="preserve"> </w:t>
      </w:r>
      <w:r>
        <w:rPr>
          <w:color w:val="000000"/>
        </w:rPr>
        <w:t>соответствии со статьей 36 Федерального закона от 06.10.2003 г. №131-Ф3 «Об общих принципах организации местного самоуправления в Российской Федерации», Уставом сельского поселения Михайловский сельсовет заслушав отчет Главы сельского поселения Михайловский сельсовет муниципального района Бижбулякский район о проделанной работе администрации за 2017 год и перспективах развития поселения на 2018 год, Совет сельского поселения Михайловский сельсовет муниципального района Бижбулякский район Республики</w:t>
      </w:r>
      <w:proofErr w:type="gramEnd"/>
      <w:r>
        <w:rPr>
          <w:color w:val="000000"/>
        </w:rPr>
        <w:t xml:space="preserve"> Башкортостан</w:t>
      </w:r>
    </w:p>
    <w:p w:rsidR="009E2D35" w:rsidRDefault="009E2D35" w:rsidP="009E2D35">
      <w:pPr>
        <w:pStyle w:val="10"/>
        <w:keepNext/>
        <w:keepLines/>
        <w:shd w:val="clear" w:color="auto" w:fill="auto"/>
        <w:spacing w:after="244" w:line="280" w:lineRule="exact"/>
        <w:ind w:left="100"/>
        <w:jc w:val="center"/>
      </w:pPr>
      <w:bookmarkStart w:id="0" w:name="bookmark1"/>
      <w:r>
        <w:rPr>
          <w:color w:val="000000"/>
        </w:rPr>
        <w:t>РЕШИЛ:</w:t>
      </w:r>
      <w:bookmarkEnd w:id="0"/>
    </w:p>
    <w:p w:rsidR="009E2D35" w:rsidRDefault="009E2D35" w:rsidP="009E2D35">
      <w:pPr>
        <w:pStyle w:val="20"/>
        <w:numPr>
          <w:ilvl w:val="0"/>
          <w:numId w:val="1"/>
        </w:numPr>
        <w:shd w:val="clear" w:color="auto" w:fill="auto"/>
        <w:spacing w:before="0" w:after="0"/>
        <w:ind w:left="1240" w:right="140" w:hanging="340"/>
      </w:pPr>
      <w:r>
        <w:rPr>
          <w:color w:val="000000"/>
        </w:rPr>
        <w:t xml:space="preserve"> Утвердить отчет Главы сельского поселения Михайловский сельсовет муниципального района Бижбулякский район о проделанной работе администрации за 2017 год и перспективах развития поселения на 2018 год (Приложение № 1).</w:t>
      </w:r>
    </w:p>
    <w:p w:rsidR="009E2D35" w:rsidRDefault="009E2D35" w:rsidP="009E2D35">
      <w:pPr>
        <w:pStyle w:val="20"/>
        <w:numPr>
          <w:ilvl w:val="0"/>
          <w:numId w:val="1"/>
        </w:numPr>
        <w:shd w:val="clear" w:color="auto" w:fill="auto"/>
        <w:tabs>
          <w:tab w:val="left" w:pos="1258"/>
        </w:tabs>
        <w:spacing w:before="0" w:after="0"/>
        <w:ind w:left="1240" w:right="140" w:hanging="340"/>
      </w:pPr>
      <w:r>
        <w:rPr>
          <w:color w:val="000000"/>
        </w:rPr>
        <w:t>Признать работу Главы сельского поселения Михайловский сельсовет муниципального района Бижбулякский район Республики Башкортостан за 2017 год удовлетворительной.</w:t>
      </w:r>
    </w:p>
    <w:p w:rsidR="009E2D35" w:rsidRDefault="009E2D35" w:rsidP="009E2D35">
      <w:pPr>
        <w:pStyle w:val="20"/>
        <w:numPr>
          <w:ilvl w:val="0"/>
          <w:numId w:val="1"/>
        </w:numPr>
        <w:shd w:val="clear" w:color="auto" w:fill="auto"/>
        <w:tabs>
          <w:tab w:val="left" w:pos="1258"/>
        </w:tabs>
        <w:spacing w:before="0" w:after="0"/>
        <w:ind w:left="1240" w:hanging="340"/>
      </w:pPr>
      <w:r>
        <w:rPr>
          <w:color w:val="000000"/>
        </w:rPr>
        <w:t>Обнародовать данное решение в установленном законом порядке.</w:t>
      </w:r>
    </w:p>
    <w:p w:rsidR="009E2D35" w:rsidRDefault="009E2D35" w:rsidP="009E2D35">
      <w:pPr>
        <w:pStyle w:val="20"/>
        <w:shd w:val="clear" w:color="auto" w:fill="auto"/>
        <w:tabs>
          <w:tab w:val="left" w:pos="1258"/>
        </w:tabs>
        <w:spacing w:before="0" w:after="0"/>
        <w:ind w:left="1240" w:firstLine="0"/>
      </w:pPr>
    </w:p>
    <w:p w:rsidR="009E2D35" w:rsidRDefault="009E2D35" w:rsidP="009E2D35">
      <w:pPr>
        <w:pStyle w:val="20"/>
        <w:shd w:val="clear" w:color="auto" w:fill="auto"/>
        <w:tabs>
          <w:tab w:val="left" w:pos="1258"/>
        </w:tabs>
        <w:spacing w:before="0" w:after="0"/>
        <w:ind w:left="1240" w:firstLine="0"/>
      </w:pPr>
    </w:p>
    <w:p w:rsidR="009E2D35" w:rsidRDefault="009E2D35" w:rsidP="009E2D35">
      <w:pPr>
        <w:pStyle w:val="20"/>
        <w:shd w:val="clear" w:color="auto" w:fill="auto"/>
        <w:spacing w:before="0" w:after="0"/>
        <w:ind w:firstLine="0"/>
      </w:pPr>
      <w:r>
        <w:t>Глава сельского поселения                                               С. А. Никитин</w:t>
      </w:r>
    </w:p>
    <w:p w:rsidR="009E2D35" w:rsidRDefault="009E2D35" w:rsidP="009E2D35">
      <w:pPr>
        <w:pStyle w:val="20"/>
        <w:shd w:val="clear" w:color="auto" w:fill="auto"/>
        <w:spacing w:before="0" w:after="0"/>
        <w:ind w:firstLine="0"/>
      </w:pPr>
    </w:p>
    <w:p w:rsidR="009E2D35" w:rsidRPr="009E2D35" w:rsidRDefault="009E2D35" w:rsidP="009E2D35">
      <w:pPr>
        <w:pStyle w:val="20"/>
        <w:shd w:val="clear" w:color="auto" w:fill="auto"/>
        <w:spacing w:before="0" w:after="0"/>
        <w:ind w:firstLine="0"/>
        <w:rPr>
          <w:b/>
        </w:rPr>
      </w:pPr>
      <w:proofErr w:type="gramStart"/>
      <w:r w:rsidRPr="009E2D35">
        <w:rPr>
          <w:rFonts w:hint="eastAsia"/>
          <w:b/>
        </w:rPr>
        <w:t>с</w:t>
      </w:r>
      <w:proofErr w:type="gramEnd"/>
      <w:r w:rsidRPr="009E2D35">
        <w:rPr>
          <w:rFonts w:hint="eastAsia"/>
          <w:b/>
        </w:rPr>
        <w:t xml:space="preserve">. Михайловка </w:t>
      </w:r>
    </w:p>
    <w:p w:rsidR="009E2D35" w:rsidRPr="009E2D35" w:rsidRDefault="009E2D35" w:rsidP="009E2D35">
      <w:pPr>
        <w:pStyle w:val="20"/>
        <w:shd w:val="clear" w:color="auto" w:fill="auto"/>
        <w:spacing w:before="0" w:after="0"/>
        <w:ind w:firstLine="0"/>
        <w:rPr>
          <w:b/>
        </w:rPr>
      </w:pPr>
      <w:r w:rsidRPr="009E2D35">
        <w:rPr>
          <w:rFonts w:hint="eastAsia"/>
          <w:b/>
        </w:rPr>
        <w:t xml:space="preserve">от 13 февраля 2018 года </w:t>
      </w:r>
    </w:p>
    <w:p w:rsidR="009E2D35" w:rsidRPr="009E2D35" w:rsidRDefault="009E2D35" w:rsidP="009E2D35">
      <w:pPr>
        <w:pStyle w:val="20"/>
        <w:shd w:val="clear" w:color="auto" w:fill="auto"/>
        <w:spacing w:before="0" w:after="0"/>
        <w:ind w:firstLine="0"/>
        <w:rPr>
          <w:b/>
        </w:rPr>
      </w:pPr>
      <w:r w:rsidRPr="009E2D35">
        <w:rPr>
          <w:rFonts w:hint="eastAsia"/>
          <w:b/>
        </w:rPr>
        <w:t>№ 44/15-04</w:t>
      </w:r>
    </w:p>
    <w:p w:rsidR="00B51A3E" w:rsidRDefault="00B51A3E" w:rsidP="009E2D35"/>
    <w:p w:rsidR="00AA24C1" w:rsidRPr="00AA24C1" w:rsidRDefault="00AA24C1" w:rsidP="00AA24C1">
      <w:pPr>
        <w:keepNext/>
        <w:keepLines/>
        <w:widowControl w:val="0"/>
        <w:spacing w:after="0" w:line="280" w:lineRule="exact"/>
        <w:ind w:left="47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2"/>
      <w:r w:rsidRPr="00AA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Отчет</w:t>
      </w:r>
      <w:bookmarkEnd w:id="1"/>
    </w:p>
    <w:p w:rsidR="00AA24C1" w:rsidRPr="00AA24C1" w:rsidRDefault="00AA24C1" w:rsidP="00AA24C1">
      <w:pPr>
        <w:widowControl w:val="0"/>
        <w:spacing w:after="312" w:line="240" w:lineRule="auto"/>
        <w:ind w:firstLine="18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главы сельского поселения Михайловский сельсовет муниципального района Бижбулякский район о проделанной работе администрации за 2017 год и перспективах развития поселения на 2018 год</w:t>
      </w:r>
    </w:p>
    <w:p w:rsidR="00AA24C1" w:rsidRPr="00AA24C1" w:rsidRDefault="00AA24C1" w:rsidP="00AA24C1">
      <w:pPr>
        <w:widowControl w:val="0"/>
        <w:spacing w:after="292" w:line="307" w:lineRule="exact"/>
        <w:ind w:firstLine="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Уважаемые жители сельского поселения! Сегодня я представлю вам отчет о проделанной работе за 2017 год.</w:t>
      </w:r>
    </w:p>
    <w:p w:rsidR="00AA24C1" w:rsidRPr="00AA24C1" w:rsidRDefault="00AA24C1" w:rsidP="00AA24C1">
      <w:pPr>
        <w:widowControl w:val="0"/>
        <w:spacing w:after="296" w:line="317" w:lineRule="exact"/>
        <w:ind w:firstLine="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Деятельность администрации сельского поселения в 2017 году строилась в соответствии с федеральным и республиканским законодательством, Уставом сельского поселения. Вся работа сельской администрации и Главы поселения направлена на решение вопросов местного значения в соответствии с требованиями Федерального закона от 06.10.2003 № 131-ФЗ «Об общих принципах организации местного самоуправления в РФ.</w:t>
      </w:r>
    </w:p>
    <w:p w:rsidR="00AA24C1" w:rsidRPr="00AA24C1" w:rsidRDefault="00AA24C1" w:rsidP="00AA24C1">
      <w:pPr>
        <w:widowControl w:val="0"/>
        <w:spacing w:after="0" w:line="240" w:lineRule="auto"/>
        <w:ind w:firstLine="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2017 году работа Совета сельского поселения Михайловский сельсовет осуществлялась в различных формах - это разработка проектов решений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,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анализ нормативных правовых актов, вносимых на рассмотрение .</w:t>
      </w:r>
    </w:p>
    <w:p w:rsidR="00AA24C1" w:rsidRPr="00AA24C1" w:rsidRDefault="00AA24C1" w:rsidP="00AA24C1">
      <w:pPr>
        <w:widowControl w:val="0"/>
        <w:spacing w:after="304" w:line="240" w:lineRule="auto"/>
        <w:ind w:firstLine="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 исполнение наказов избирателей,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AA24C1" w:rsidRPr="00AA24C1" w:rsidRDefault="00AA24C1" w:rsidP="00AA24C1">
      <w:pPr>
        <w:widowControl w:val="0"/>
        <w:spacing w:after="300" w:line="317" w:lineRule="exact"/>
        <w:ind w:firstLine="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AA24C1" w:rsidRPr="00AA24C1" w:rsidRDefault="00AA24C1" w:rsidP="00AA24C1">
      <w:pPr>
        <w:widowControl w:val="0"/>
        <w:spacing w:after="296" w:line="317" w:lineRule="exact"/>
        <w:ind w:firstLine="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Представляя свой отчет о работе администрации сельского поселения за 2017 год постараюсь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отразить основные моменты в деятельности администрации за прошедший год, обозначить существующие проблемные вопросы и пути их решения.</w:t>
      </w:r>
    </w:p>
    <w:p w:rsidR="00AA24C1" w:rsidRPr="00AA24C1" w:rsidRDefault="00AA24C1" w:rsidP="00AA24C1">
      <w:pPr>
        <w:widowControl w:val="0"/>
        <w:tabs>
          <w:tab w:val="left" w:pos="1752"/>
          <w:tab w:val="left" w:pos="6931"/>
        </w:tabs>
        <w:spacing w:after="0" w:line="240" w:lineRule="auto"/>
        <w:ind w:firstLine="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2017 году проведено 9 заседаний, принято 41 решение по вопросам, отнесенным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 xml:space="preserve">к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компетенции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представительного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 xml:space="preserve">органа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местного</w:t>
      </w:r>
    </w:p>
    <w:p w:rsidR="00AA24C1" w:rsidRPr="00AA24C1" w:rsidRDefault="00AA24C1" w:rsidP="00AA24C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самоуправления.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прошедшем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году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рассмотрены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приняты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Советом</w:t>
      </w:r>
    </w:p>
    <w:p w:rsidR="00AA24C1" w:rsidRDefault="00AA24C1" w:rsidP="00AA24C1">
      <w:pPr>
        <w:widowControl w:val="0"/>
        <w:spacing w:after="296" w:line="317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A24C1" w:rsidRPr="00AA24C1" w:rsidRDefault="00AA24C1" w:rsidP="00AA24C1">
      <w:pPr>
        <w:widowControl w:val="0"/>
        <w:spacing w:after="296" w:line="317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решения о деятельности Совета, о деятельности постоянных комиссий, о деятельности администрации. Рассматривались вопросы экономики, сельского хозяйства, собственности и развития предпринимательства, благоустройства и экологии. Также рассматривались вопросы культуры и образования, здравоохранения, социальной защиты населения. Значительное место в работе занимало внесение изменений в ранее принятые решения, что было обусловлено постоянными изменениями федерального и республиканского законодательства.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течение года депутатами вносились изменения в решение о бюджете сельского поселения. Продолжена работа по совершенствованию нормативно- правовой базы в сфере управления и распоряжения имуществом находящейся в муниципальной собственности сельского поселения, в сфере управления земельными ресурсами и землеустройства. В целях приведения в соответствие с изменениями действующего законодательства в 2017 году велась работа по внесению изменений в основополагающий правовой акт, регулирующий деятельность муниципального образования в целом, - Устав сельского поселения Михайловский сельсовет муниципального района Бижбулякский район РБ.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Положительно сказывается на качестве нормативной деятельности конструктивный характер взаимоотношений Совета с Прокуратурой района. Работа по подготовке нормативно - правовых актов организована таким образом, что большинство из них проходит экспертизу еще на этапе подготовки проекта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,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поэтому к моменту принятия проекта решения Советом ,есть возможность доработать документ с учетом имеющихся замечаний.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Планомерно велась работа по представлению наших нормативных документов в Министерство юстиции Российской Федерации по Республике Башкортостан и Управление Республики Башкортостан.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Администрация сельского поселения за отчетный период осуществляла исполнительные, распорядительные функции в целях организации выполнения законов РБ и РФ, нормативных актов государственных органов РБ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,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решений районного Совета и собственных решений.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администрацию сельского поселения поступило и рассмотрено 22 - письменных и 373 устных обращений граждан. Принято граждан на личном приёме- 42 человека, в том числе, главой поселения - 42. Рассмотрено и решено положительно - 42 обращений, отказа в обращениях не было.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Главой поселения было принято - 38 постановлений и 119- распоряжений</w:t>
      </w:r>
    </w:p>
    <w:p w:rsid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Обращения граждан в осн</w:t>
      </w:r>
      <w:r w:rsidR="00C023D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овном были связаны с вопросами: 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землепользования, ремонтом водопровода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,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уличного освещения, отсыпки дорог, строительства, благоустройства территории и вопросами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жилищно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- коммунального хозяйства, передачи жилых помещений в собственность</w:t>
      </w:r>
      <w:r w:rsidR="00C023D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решением социальных вопросов.</w:t>
      </w:r>
    </w:p>
    <w:p w:rsidR="00C023D6" w:rsidRPr="00AA24C1" w:rsidRDefault="00C023D6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A24C1" w:rsidRPr="00AA24C1" w:rsidRDefault="00AA24C1" w:rsidP="00AA24C1">
      <w:pPr>
        <w:widowControl w:val="0"/>
        <w:spacing w:after="0" w:line="280" w:lineRule="exact"/>
        <w:ind w:left="28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Уважаемые депутаты и приглашенные!</w:t>
      </w:r>
    </w:p>
    <w:p w:rsidR="00AA24C1" w:rsidRPr="00AA24C1" w:rsidRDefault="00AA24C1" w:rsidP="00AA24C1">
      <w:pPr>
        <w:widowControl w:val="0"/>
        <w:spacing w:after="296" w:line="317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Подводя итоги работы за 2017 год необходимо отметить, что Совет работал эффективно, решая насущные проблемы, создавая нормативную базу, определяющую нормы и правила по которым живет сельское поселение.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Основные направления бюджетной и налоговой политики сохраняли преемственность целей и задач, определенных в 2017 году. Исполнение бюджета в 2017 году происходило в непростых условиях, сложившихся в российской экономике. Ситуация с исполнением бюджета была непростая.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Доход бюджета в 2017 г. - 3585127 рублей 98 копеек</w:t>
      </w:r>
    </w:p>
    <w:p w:rsidR="00AA24C1" w:rsidRPr="00AA24C1" w:rsidRDefault="00AA24C1" w:rsidP="00AA24C1">
      <w:pPr>
        <w:widowControl w:val="0"/>
        <w:numPr>
          <w:ilvl w:val="0"/>
          <w:numId w:val="2"/>
        </w:numPr>
        <w:tabs>
          <w:tab w:val="left" w:pos="1177"/>
        </w:tabs>
        <w:spacing w:after="0" w:line="322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налог на доходы физических лиц - 512 665 рублей 25 коп.</w:t>
      </w:r>
    </w:p>
    <w:p w:rsidR="00AA24C1" w:rsidRPr="00AA24C1" w:rsidRDefault="00AA24C1" w:rsidP="00AA24C1">
      <w:pPr>
        <w:widowControl w:val="0"/>
        <w:numPr>
          <w:ilvl w:val="0"/>
          <w:numId w:val="2"/>
        </w:numPr>
        <w:tabs>
          <w:tab w:val="left" w:pos="1251"/>
        </w:tabs>
        <w:spacing w:after="300" w:line="322" w:lineRule="exact"/>
        <w:ind w:firstLine="10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налог на имущество физических лиц сельского поселения - </w:t>
      </w:r>
      <w:r w:rsidR="00BD71F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86 216руб.58коп.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  <w:t xml:space="preserve">Слайд 11. 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Расход бюджета - всего - 3 435 062 руб. 28 коп.</w:t>
      </w:r>
    </w:p>
    <w:p w:rsidR="00AA24C1" w:rsidRPr="00AA24C1" w:rsidRDefault="00AA24C1" w:rsidP="00AA24C1">
      <w:pPr>
        <w:widowControl w:val="0"/>
        <w:numPr>
          <w:ilvl w:val="0"/>
          <w:numId w:val="2"/>
        </w:numPr>
        <w:tabs>
          <w:tab w:val="left" w:pos="1172"/>
        </w:tabs>
        <w:spacing w:after="0" w:line="322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зарплата главы - 430 188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руб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.81 коп.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Из них налоги - 117 997 руб. 63 коп.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Зарплата аппарата -669 959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руб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72 коп.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Налоги аппарата -217 442 руб.75 коп.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Услуги связи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,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интернет -41632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руб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18 коп.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Заправка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картрежа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- 750 рублей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Информационные услуги -22300 руб.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Вода -1434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руб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.41 коп.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Газ -39 652 руб. 3 коп.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Электроэнергия аппарата - 27 000 руб.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Арендная плата гаража - 19 528 руб.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Дерратизация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- 3 367 руб.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Содержание имущества - 32 569 руб.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Прочие расходы - 55 820 рублей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ОСАГО -4 839 рублей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ГСМ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,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канц. товары - 155 369 рублей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Транспортный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,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земельный имущественный налоги - 19 448 рублей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Обеспечение пожарной безопасности - 116 855 рублей</w:t>
      </w:r>
    </w:p>
    <w:p w:rsidR="00AA24C1" w:rsidRPr="00AA24C1" w:rsidRDefault="00AA24C1" w:rsidP="00AA24C1">
      <w:pPr>
        <w:widowControl w:val="0"/>
        <w:spacing w:after="0" w:line="312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Зима была очень заснеженной, поэтому 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очень много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средств потрачено на очистку дорог сельского поселения.</w:t>
      </w:r>
    </w:p>
    <w:p w:rsidR="00AA24C1" w:rsidRPr="00AA24C1" w:rsidRDefault="00AA24C1" w:rsidP="00AA24C1">
      <w:pPr>
        <w:widowControl w:val="0"/>
        <w:spacing w:after="300" w:line="317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Очистка снега ИП 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Лиходеев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- 427 238 рублей дополнительно из республиканского бюджета было потрачено 171 365 рублей, ДРСУ на 38 297 рублей.</w:t>
      </w:r>
    </w:p>
    <w:p w:rsidR="00AA24C1" w:rsidRPr="00AA24C1" w:rsidRDefault="00AA24C1" w:rsidP="00AA24C1">
      <w:pPr>
        <w:widowControl w:val="0"/>
        <w:spacing w:after="330" w:line="317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Дорожные разметки из РБ выполнены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Ространссигналом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на 42 448 рублей.</w:t>
      </w:r>
    </w:p>
    <w:p w:rsidR="00AA24C1" w:rsidRPr="00AA24C1" w:rsidRDefault="00AA24C1" w:rsidP="00AA24C1">
      <w:pPr>
        <w:widowControl w:val="0"/>
        <w:spacing w:after="0" w:line="280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Услуги автогрейдера из РБ выполнены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Дорстройсервисом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на 25 650</w:t>
      </w:r>
    </w:p>
    <w:p w:rsidR="00AA24C1" w:rsidRPr="00AA24C1" w:rsidRDefault="00AA24C1" w:rsidP="00AA24C1">
      <w:pPr>
        <w:widowControl w:val="0"/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руб.</w:t>
      </w:r>
    </w:p>
    <w:p w:rsidR="00BD71F8" w:rsidRDefault="00BD71F8" w:rsidP="00AA24C1">
      <w:pPr>
        <w:widowControl w:val="0"/>
        <w:spacing w:after="0" w:line="317" w:lineRule="exact"/>
        <w:ind w:firstLine="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A24C1" w:rsidRPr="00AA24C1" w:rsidRDefault="00AA24C1" w:rsidP="00AA24C1">
      <w:pPr>
        <w:widowControl w:val="0"/>
        <w:spacing w:after="0" w:line="317" w:lineRule="exact"/>
        <w:ind w:firstLine="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Потрачено из местного бюджета на электроэнергию -180 000 рублей из РБ выделено 120 000 рублей.</w:t>
      </w:r>
    </w:p>
    <w:p w:rsidR="00AA24C1" w:rsidRPr="00AA24C1" w:rsidRDefault="00AA24C1" w:rsidP="00AA24C1">
      <w:pPr>
        <w:widowControl w:val="0"/>
        <w:spacing w:after="0" w:line="317" w:lineRule="exact"/>
        <w:ind w:firstLine="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Наружное освещение в поселении выполняется в соответствии с установленными требованиями к организации наружного освещения.</w:t>
      </w:r>
    </w:p>
    <w:p w:rsidR="00AA24C1" w:rsidRPr="00AA24C1" w:rsidRDefault="00AA24C1" w:rsidP="00AA24C1">
      <w:pPr>
        <w:widowControl w:val="0"/>
        <w:spacing w:after="0" w:line="317" w:lineRule="exact"/>
        <w:ind w:firstLine="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 прошедший период подрядной организацией </w:t>
      </w:r>
      <w:r w:rsidR="00B4705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Бижбулякэнегосервис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совместно с представителями администрации была проведена реконструкция и монтаж линий уличного освещения (замена открытого провода на СИП, замена светильников, монтаж новых линий) в селе Михайловка ул. Базарная, ул. Ленина, ул. Рабочая, ул. Нефтяников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,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ул. Набер</w:t>
      </w:r>
      <w:r w:rsidR="00B4705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жная и часть улицы Карла</w:t>
      </w:r>
      <w:r w:rsidR="00B4705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- Маркса. Установлен дополнительный трансформатор для увеличения напряжения электроэнергии - на 1</w:t>
      </w:r>
      <w:r w:rsidR="00B4705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677 500 рублей.</w:t>
      </w:r>
    </w:p>
    <w:p w:rsidR="00AA24C1" w:rsidRPr="00AA24C1" w:rsidRDefault="00AA24C1" w:rsidP="00AA24C1">
      <w:pPr>
        <w:widowControl w:val="0"/>
        <w:spacing w:after="0" w:line="317" w:lineRule="exact"/>
        <w:ind w:firstLine="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 обслуживание уличного освещения потрачено - 60 000 рублей. Обслуживает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Уралэне</w:t>
      </w:r>
      <w:r w:rsidR="00B4705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гомонтаж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AA24C1" w:rsidRPr="00AA24C1" w:rsidRDefault="00AA24C1" w:rsidP="00AA24C1">
      <w:pPr>
        <w:widowControl w:val="0"/>
        <w:spacing w:after="296" w:line="317" w:lineRule="exact"/>
        <w:ind w:firstLine="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 благоустройство - 45 000 рублей</w:t>
      </w:r>
    </w:p>
    <w:p w:rsidR="00AA24C1" w:rsidRPr="00AA24C1" w:rsidRDefault="00AA24C1" w:rsidP="00AA24C1">
      <w:pPr>
        <w:widowControl w:val="0"/>
        <w:spacing w:after="300" w:line="240" w:lineRule="auto"/>
        <w:ind w:firstLine="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Приобрели и установили в селе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Кожай-Икские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Вершины детскую площадку на 80 000 рублей</w:t>
      </w:r>
    </w:p>
    <w:p w:rsidR="00AA24C1" w:rsidRPr="00AA24C1" w:rsidRDefault="00AA24C1" w:rsidP="00AA24C1">
      <w:pPr>
        <w:widowControl w:val="0"/>
        <w:spacing w:after="0" w:line="240" w:lineRule="auto"/>
        <w:ind w:firstLine="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Установили металлический забор на спортивной площадке в 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. 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Михайловка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на 50 000 рублей.</w:t>
      </w:r>
    </w:p>
    <w:p w:rsidR="00AA24C1" w:rsidRPr="00AA24C1" w:rsidRDefault="00AA24C1" w:rsidP="00AA24C1">
      <w:pPr>
        <w:widowControl w:val="0"/>
        <w:spacing w:after="300" w:line="317" w:lineRule="exact"/>
        <w:ind w:firstLine="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Данная сумма была выделена партией «Единая Россия» по программе «Добрые дела»</w:t>
      </w:r>
    </w:p>
    <w:p w:rsidR="00AA24C1" w:rsidRPr="00AA24C1" w:rsidRDefault="00AA24C1" w:rsidP="00AA24C1">
      <w:pPr>
        <w:widowControl w:val="0"/>
        <w:spacing w:after="0" w:line="317" w:lineRule="exact"/>
        <w:ind w:firstLine="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Сбор и вывоз бытовых отходов и мусора в отчетный период на территории сельского поселения организован администрацией сельского поселения и производится за счет средств населения. Твердые бытовые отходы регулярно вывозит на личном транспорте Меджидов Юрий Александрович.</w:t>
      </w:r>
    </w:p>
    <w:p w:rsidR="00AA24C1" w:rsidRPr="00AA24C1" w:rsidRDefault="00AA24C1" w:rsidP="00AA24C1">
      <w:pPr>
        <w:widowControl w:val="0"/>
        <w:spacing w:after="296" w:line="317" w:lineRule="exact"/>
        <w:ind w:firstLine="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 услуги 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спец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 техники для вывоза мусора с территории поселения потрачено - 140 000 рублей.</w:t>
      </w:r>
    </w:p>
    <w:p w:rsidR="00AA24C1" w:rsidRPr="00AA24C1" w:rsidRDefault="00AA24C1" w:rsidP="00AA24C1">
      <w:pPr>
        <w:widowControl w:val="0"/>
        <w:spacing w:after="0" w:line="240" w:lineRule="auto"/>
        <w:ind w:right="3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Уважаемые депутаты и приглашенные!</w:t>
      </w:r>
    </w:p>
    <w:p w:rsidR="00AA24C1" w:rsidRPr="00AA24C1" w:rsidRDefault="00AA24C1" w:rsidP="00AA24C1">
      <w:pPr>
        <w:widowControl w:val="0"/>
        <w:spacing w:after="300" w:line="240" w:lineRule="auto"/>
        <w:ind w:firstLine="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состав сельского поселения Михайловский сельсовет входит 10 населенных пунктов. Самым крупным насе</w:t>
      </w:r>
      <w:r w:rsidR="00B4705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лённым пунктом является село: М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ихайловка.</w:t>
      </w:r>
    </w:p>
    <w:p w:rsidR="009A3CFD" w:rsidRPr="009A3CFD" w:rsidRDefault="009A3CFD" w:rsidP="009A3CFD">
      <w:pPr>
        <w:pStyle w:val="a4"/>
        <w:tabs>
          <w:tab w:val="left" w:pos="993"/>
        </w:tabs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           </w:t>
      </w:r>
      <w:r w:rsidR="00AA24C1" w:rsidRPr="009A3CFD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На территории сельского поселения проживало: </w:t>
      </w:r>
    </w:p>
    <w:p w:rsidR="009A3CFD" w:rsidRPr="009A3CFD" w:rsidRDefault="009A3CFD" w:rsidP="009A3CFD">
      <w:pPr>
        <w:pStyle w:val="a4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           </w:t>
      </w:r>
      <w:r w:rsidR="00AA24C1" w:rsidRPr="009A3CFD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в 2015 году -2089 человек, </w:t>
      </w:r>
    </w:p>
    <w:p w:rsidR="009A3CFD" w:rsidRPr="009A3CFD" w:rsidRDefault="009A3CFD" w:rsidP="009A3CFD">
      <w:pPr>
        <w:pStyle w:val="a4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           </w:t>
      </w:r>
      <w:r w:rsidR="00AA24C1" w:rsidRPr="009A3CFD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в 2016 году - 2047 человек; </w:t>
      </w:r>
    </w:p>
    <w:p w:rsidR="00AA24C1" w:rsidRDefault="009A3CFD" w:rsidP="009A3CFD">
      <w:pPr>
        <w:pStyle w:val="a4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           </w:t>
      </w:r>
      <w:r w:rsidR="00AA24C1" w:rsidRPr="009A3CFD">
        <w:rPr>
          <w:rFonts w:ascii="Times New Roman" w:eastAsia="Arial Unicode MS" w:hAnsi="Times New Roman" w:cs="Times New Roman"/>
          <w:sz w:val="28"/>
          <w:szCs w:val="28"/>
          <w:lang w:bidi="ru-RU"/>
        </w:rPr>
        <w:t>в 2017 году - 2039 человек</w:t>
      </w:r>
    </w:p>
    <w:p w:rsidR="009A3CFD" w:rsidRPr="009A3CFD" w:rsidRDefault="009A3CFD" w:rsidP="009A3CFD">
      <w:pPr>
        <w:pStyle w:val="a4"/>
        <w:rPr>
          <w:rFonts w:eastAsia="Arial Unicode MS"/>
          <w:lang w:bidi="ru-RU"/>
        </w:rPr>
      </w:pPr>
    </w:p>
    <w:p w:rsidR="00AA24C1" w:rsidRPr="00AA24C1" w:rsidRDefault="00AA24C1" w:rsidP="009A3CFD">
      <w:pPr>
        <w:widowControl w:val="0"/>
        <w:spacing w:after="0" w:line="240" w:lineRule="auto"/>
        <w:ind w:left="880"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Наблюдается не значительное снижение численности населения: </w:t>
      </w:r>
      <w:r w:rsidR="009A3CF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2015 году родилось - 10 детей;</w:t>
      </w:r>
    </w:p>
    <w:p w:rsidR="00AA24C1" w:rsidRDefault="00AA24C1" w:rsidP="00AA24C1">
      <w:pPr>
        <w:widowControl w:val="0"/>
        <w:spacing w:after="0" w:line="280" w:lineRule="exact"/>
        <w:ind w:firstLine="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2016 году родилось - 10 детей;</w:t>
      </w:r>
    </w:p>
    <w:p w:rsidR="009A3CFD" w:rsidRPr="00AA24C1" w:rsidRDefault="009A3CFD" w:rsidP="00AA24C1">
      <w:pPr>
        <w:widowControl w:val="0"/>
        <w:spacing w:after="0" w:line="280" w:lineRule="exact"/>
        <w:ind w:firstLine="8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A24C1" w:rsidRPr="00AA24C1" w:rsidRDefault="00AA24C1" w:rsidP="00AA24C1">
      <w:pPr>
        <w:widowControl w:val="0"/>
        <w:spacing w:after="0" w:line="317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В 2017 году родилось - 8 детей</w:t>
      </w:r>
    </w:p>
    <w:p w:rsidR="00AA24C1" w:rsidRPr="00AA24C1" w:rsidRDefault="00AA24C1" w:rsidP="00AA24C1">
      <w:pPr>
        <w:widowControl w:val="0"/>
        <w:spacing w:after="0" w:line="317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Умерло в 2015 году - 35 человек;</w:t>
      </w:r>
    </w:p>
    <w:p w:rsidR="00AA24C1" w:rsidRPr="00AA24C1" w:rsidRDefault="00AA24C1" w:rsidP="00AA24C1">
      <w:pPr>
        <w:widowControl w:val="0"/>
        <w:spacing w:after="0" w:line="317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2016 году - 25 человек;</w:t>
      </w:r>
    </w:p>
    <w:p w:rsidR="00AA24C1" w:rsidRPr="00AA24C1" w:rsidRDefault="00AA24C1" w:rsidP="00AA24C1">
      <w:pPr>
        <w:widowControl w:val="0"/>
        <w:spacing w:after="0" w:line="317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2017 году -17 человек</w:t>
      </w:r>
    </w:p>
    <w:p w:rsidR="00AA24C1" w:rsidRPr="00AA24C1" w:rsidRDefault="00AA24C1" w:rsidP="00AA24C1">
      <w:pPr>
        <w:widowControl w:val="0"/>
        <w:spacing w:after="292" w:line="312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Число умерших в целом превышает число родившихся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.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Естественный прирост в 2017 году ( - 13 ) отрицательный. Демографическая ситуация не стабильная. Положительную роль в изменении численности населения сельского поселения сыграла миграция. Численность населения увеличивается за счет миграции.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 территории поселения - трудоспособного возраста -1131 чел</w:t>
      </w:r>
    </w:p>
    <w:p w:rsidR="00AA24C1" w:rsidRPr="00AA24C1" w:rsidRDefault="00AA24C1" w:rsidP="00AA24C1">
      <w:pPr>
        <w:widowControl w:val="0"/>
        <w:numPr>
          <w:ilvl w:val="0"/>
          <w:numId w:val="2"/>
        </w:numPr>
        <w:tabs>
          <w:tab w:val="left" w:pos="1512"/>
        </w:tabs>
        <w:spacing w:after="0" w:line="322" w:lineRule="exact"/>
        <w:ind w:left="12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 предприятиях трудятся - 641 человек,</w:t>
      </w:r>
    </w:p>
    <w:p w:rsidR="00AA24C1" w:rsidRPr="00AA24C1" w:rsidRDefault="00AA24C1" w:rsidP="00AA24C1">
      <w:pPr>
        <w:widowControl w:val="0"/>
        <w:numPr>
          <w:ilvl w:val="0"/>
          <w:numId w:val="2"/>
        </w:numPr>
        <w:tabs>
          <w:tab w:val="left" w:pos="1512"/>
        </w:tabs>
        <w:spacing w:after="0" w:line="322" w:lineRule="exact"/>
        <w:ind w:left="12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бюджетных учреждениях -130 человек</w:t>
      </w:r>
    </w:p>
    <w:p w:rsidR="00AA24C1" w:rsidRPr="00AA24C1" w:rsidRDefault="00AA24C1" w:rsidP="00AA24C1">
      <w:pPr>
        <w:widowControl w:val="0"/>
        <w:numPr>
          <w:ilvl w:val="0"/>
          <w:numId w:val="2"/>
        </w:numPr>
        <w:tabs>
          <w:tab w:val="left" w:pos="1458"/>
        </w:tabs>
        <w:spacing w:after="0" w:line="322" w:lineRule="exact"/>
        <w:ind w:firstLine="12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занятые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домашнем хозяйстве и личном подсобном хозяйстве - 195 человек,</w:t>
      </w:r>
    </w:p>
    <w:p w:rsidR="00AA24C1" w:rsidRPr="00AA24C1" w:rsidRDefault="00AA24C1" w:rsidP="00AA24C1">
      <w:pPr>
        <w:widowControl w:val="0"/>
        <w:numPr>
          <w:ilvl w:val="0"/>
          <w:numId w:val="2"/>
        </w:numPr>
        <w:tabs>
          <w:tab w:val="left" w:pos="1512"/>
        </w:tabs>
        <w:spacing w:after="0" w:line="322" w:lineRule="exact"/>
        <w:ind w:left="12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за пределами района работают -99 человек,</w:t>
      </w:r>
    </w:p>
    <w:p w:rsidR="00AA24C1" w:rsidRPr="00AA24C1" w:rsidRDefault="00AA24C1" w:rsidP="00AA24C1">
      <w:pPr>
        <w:widowControl w:val="0"/>
        <w:numPr>
          <w:ilvl w:val="0"/>
          <w:numId w:val="2"/>
        </w:numPr>
        <w:tabs>
          <w:tab w:val="left" w:pos="1512"/>
        </w:tabs>
        <w:spacing w:after="0" w:line="322" w:lineRule="exact"/>
        <w:ind w:left="12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инвалидов -97 человек</w:t>
      </w:r>
    </w:p>
    <w:p w:rsidR="00AA24C1" w:rsidRPr="00AA24C1" w:rsidRDefault="009A3CFD" w:rsidP="009A3CFD">
      <w:pPr>
        <w:widowControl w:val="0"/>
        <w:spacing w:after="0" w:line="240" w:lineRule="auto"/>
        <w:ind w:left="12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-   </w:t>
      </w:r>
      <w:r w:rsidR="00AA24C1"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многодетных семей с несовершеннолетними детьми - 30 (103</w:t>
      </w:r>
      <w:proofErr w:type="gramEnd"/>
    </w:p>
    <w:p w:rsidR="00AA24C1" w:rsidRPr="00AA24C1" w:rsidRDefault="00AA24C1" w:rsidP="00AA24C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детей)</w:t>
      </w:r>
    </w:p>
    <w:p w:rsidR="00AA24C1" w:rsidRPr="00AA24C1" w:rsidRDefault="009A3CFD" w:rsidP="009A3CF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      - </w:t>
      </w:r>
      <w:r w:rsidR="00AA24C1"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 участник Великой Отечественной войны (Алексеев Борис Прокопьевич)</w:t>
      </w:r>
    </w:p>
    <w:p w:rsidR="00AA24C1" w:rsidRPr="00AA24C1" w:rsidRDefault="00AA24C1" w:rsidP="00AA24C1">
      <w:pPr>
        <w:widowControl w:val="0"/>
        <w:numPr>
          <w:ilvl w:val="0"/>
          <w:numId w:val="2"/>
        </w:numPr>
        <w:tabs>
          <w:tab w:val="left" w:pos="1512"/>
        </w:tabs>
        <w:spacing w:after="0" w:line="322" w:lineRule="exact"/>
        <w:ind w:left="12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тружеников тыла - 27 чел., из них почти половина лежачие.</w:t>
      </w:r>
      <w:proofErr w:type="gramEnd"/>
    </w:p>
    <w:p w:rsidR="00AA24C1" w:rsidRPr="00AA24C1" w:rsidRDefault="00AA24C1" w:rsidP="00AA24C1">
      <w:pPr>
        <w:widowControl w:val="0"/>
        <w:numPr>
          <w:ilvl w:val="0"/>
          <w:numId w:val="2"/>
        </w:numPr>
        <w:tabs>
          <w:tab w:val="left" w:pos="1517"/>
        </w:tabs>
        <w:spacing w:after="0" w:line="322" w:lineRule="exact"/>
        <w:ind w:left="12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студенты - 85</w:t>
      </w:r>
    </w:p>
    <w:p w:rsidR="00AA24C1" w:rsidRPr="00AA24C1" w:rsidRDefault="00AA24C1" w:rsidP="00AA24C1">
      <w:pPr>
        <w:widowControl w:val="0"/>
        <w:numPr>
          <w:ilvl w:val="0"/>
          <w:numId w:val="2"/>
        </w:numPr>
        <w:tabs>
          <w:tab w:val="left" w:pos="1517"/>
        </w:tabs>
        <w:spacing w:after="0" w:line="322" w:lineRule="exact"/>
        <w:ind w:left="12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военнообязанных граждан - 476 человек;</w:t>
      </w:r>
    </w:p>
    <w:p w:rsidR="00AA24C1" w:rsidRPr="00AA24C1" w:rsidRDefault="00AA24C1" w:rsidP="00AA24C1">
      <w:pPr>
        <w:widowControl w:val="0"/>
        <w:numPr>
          <w:ilvl w:val="0"/>
          <w:numId w:val="2"/>
        </w:numPr>
        <w:tabs>
          <w:tab w:val="left" w:pos="1517"/>
        </w:tabs>
        <w:spacing w:after="300" w:line="322" w:lineRule="exact"/>
        <w:ind w:left="12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призывников - 42 человек.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Главный приоритет развития нашего сельского поселения - это семья и благополучное детство.</w:t>
      </w:r>
    </w:p>
    <w:p w:rsidR="00AA24C1" w:rsidRPr="00AA24C1" w:rsidRDefault="00AA24C1" w:rsidP="00AA24C1">
      <w:pPr>
        <w:widowControl w:val="0"/>
        <w:spacing w:after="30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22 декабря Глава Республики Башкортостан подписал Указ, согласно которому 2018 год объявлен в республике Годом семьи.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Уважаемые депутаты и приглашенные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!</w:t>
      </w:r>
      <w:proofErr w:type="gramEnd"/>
    </w:p>
    <w:p w:rsidR="00AA24C1" w:rsidRPr="00AA24C1" w:rsidRDefault="00BF2A70" w:rsidP="00AA24C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  </w:t>
      </w:r>
      <w:r w:rsidR="00AA24C1"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Администрация сельского поселен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ия особое внимание уделяет на ра</w:t>
      </w:r>
      <w:r w:rsidR="00AA24C1"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звитие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AA24C1"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сельскохозяйственных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AA24C1"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организаций: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AA24C1"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крупных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AA24C1"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  <w:r w:rsidR="00AA24C1"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  <w:r w:rsidR="00AA24C1"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фермерских</w:t>
      </w:r>
    </w:p>
    <w:p w:rsidR="00AA24C1" w:rsidRPr="00AA24C1" w:rsidRDefault="00AA24C1" w:rsidP="00AA24C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хозяйств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Территория поселения богата плодородными почвами и сельскохозяйственными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угодиями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. Организация ООО «Калинина» в 2017 году получила высокую урожайность </w:t>
      </w:r>
      <w:r w:rsidR="00BF2A7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зерновых культур. В структуре пр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оизводства зерна увеличился удельный вес пшеницы, ячменя, озимой ржи.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2017 году фактическая обработанная площадь озимой ржи составила </w:t>
      </w:r>
      <w:r w:rsidR="00BF2A70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bidi="ru-RU"/>
        </w:rPr>
        <w:t xml:space="preserve">-279 </w:t>
      </w:r>
      <w:r w:rsidR="006C1FD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га, урожайность -17 </w:t>
      </w:r>
      <w:proofErr w:type="spellStart"/>
      <w:r w:rsidR="006C1FD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ц</w:t>
      </w:r>
      <w:proofErr w:type="spellEnd"/>
      <w:r w:rsidR="006C1FD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/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га, обработан</w:t>
      </w:r>
      <w:r w:rsidR="00BF2A7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ная площадь пшеницы - 731 га г уро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жайность -29,9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ц\га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 обработанная площадь ячменя -741 га, урожайность</w:t>
      </w:r>
      <w:r w:rsidR="006C1FD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=34,9 </w:t>
      </w:r>
      <w:proofErr w:type="spellStart"/>
      <w:r w:rsidR="006C1FD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ц</w:t>
      </w:r>
      <w:proofErr w:type="spellEnd"/>
      <w:r w:rsidR="006C1FD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/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га., обработанная площадь гречихи - 309 га, урожайность -8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ц\га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</w:t>
      </w:r>
      <w:r w:rsidR="006C1FD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под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солнечника посадили -279 га, урожайность - 11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ц\га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proofErr w:type="gramEnd"/>
    </w:p>
    <w:p w:rsidR="006C1FDE" w:rsidRDefault="006C1FDE" w:rsidP="00AA24C1">
      <w:pPr>
        <w:widowControl w:val="0"/>
        <w:spacing w:after="0" w:line="317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A24C1" w:rsidRPr="00AA24C1" w:rsidRDefault="00AA24C1" w:rsidP="00AA24C1">
      <w:pPr>
        <w:widowControl w:val="0"/>
        <w:spacing w:after="0" w:line="317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В сельском поселении отмечалось развитие растениеводства и животноводства и на малых предприятиях.</w:t>
      </w:r>
    </w:p>
    <w:p w:rsidR="00AA24C1" w:rsidRPr="00AA24C1" w:rsidRDefault="00AA24C1" w:rsidP="00AA24C1">
      <w:pPr>
        <w:widowControl w:val="0"/>
        <w:spacing w:after="296" w:line="317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 территории сельского поселения развивается фермерское хозяйство: КФХ «Иванов А.И.», КФХ «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Аваканян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» 160 - овец., КФХ «Елисеев» (20- коров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,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молодняк- 13, одна лошадь ), КФХ Михайлов С.К. - 700 голов крупного рогатого скота, ООО «ОЛВАС» , КФХ « Иванов Ю.В, ООО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Металлобаза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параллельно занимается сельским хозяйством (коров - 4 ,бычки - 2, свиньи - 6, овцы - 5), КФХ «Александров» - КРС - 30, овец - 60, 2 лошади. Но наблюдается уменьшение скота в домашнем хозяйстве. </w:t>
      </w:r>
      <w:r w:rsidR="006C1FD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Хотелось бы в 2018 году наблюдать рост поголовья скота в личных подворьях.</w:t>
      </w:r>
    </w:p>
    <w:p w:rsidR="00AA24C1" w:rsidRPr="00AA24C1" w:rsidRDefault="00AA24C1" w:rsidP="00AA24C1">
      <w:pPr>
        <w:widowControl w:val="0"/>
        <w:spacing w:after="333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сельском поселении с 2012 года действует добровольная пожарная охрана. Пожарная машина содержится за счет населения, находится в теплом помещении гаража лесхоза и всегда готова для выезда. В 2017 году осуществила 4 выезда. За техникой закреплены водители Григорьев Игорь Васильевич и Трофимов Валерий Семенович (в 2017 году им оплатили 117 тысяч за работу). Помещение гаража отапливается ежедневно (заготовили 6 машин дров).</w:t>
      </w:r>
    </w:p>
    <w:p w:rsidR="00AA24C1" w:rsidRPr="00AA24C1" w:rsidRDefault="00AA24C1" w:rsidP="00AA24C1">
      <w:pPr>
        <w:widowControl w:val="0"/>
        <w:spacing w:after="0" w:line="280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Уважаемые депутаты и приглашенные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!</w:t>
      </w:r>
      <w:proofErr w:type="gramEnd"/>
    </w:p>
    <w:p w:rsidR="00AA24C1" w:rsidRPr="00AA24C1" w:rsidRDefault="00AA24C1" w:rsidP="00AA24C1">
      <w:pPr>
        <w:widowControl w:val="0"/>
        <w:spacing w:after="30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 территории сельского поселения функционируют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: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1 средняя школа, 1 коррекционная школа - интернат, 1 детский сад « Малыш», «Незабудка», 3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ФАПа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 1 больница сестринского ухода, 2 СДК, 1 Дом досуга, 4 библиотеки, 2 церкви, отделение связи, аптека, филиал Сбербанка, 8 магазинов и одно кафе.</w:t>
      </w:r>
    </w:p>
    <w:p w:rsidR="00AA24C1" w:rsidRPr="00AA24C1" w:rsidRDefault="00AA24C1" w:rsidP="00AA24C1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 средней школе обучаются - 130 учащихся. Организован подвоз детей из близлежащих деревень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Игнашкино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- 3 учащихся,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Кожай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-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Икские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Вершины - 13 учащихся, Малый -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Менеуз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- 6 учащихся.</w:t>
      </w:r>
    </w:p>
    <w:p w:rsidR="00AA24C1" w:rsidRPr="00AA24C1" w:rsidRDefault="00AA24C1" w:rsidP="00AA24C1">
      <w:pPr>
        <w:widowControl w:val="0"/>
        <w:spacing w:after="0" w:line="317" w:lineRule="exact"/>
        <w:ind w:firstLine="12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Работают 29 сотрудников из них педагогический коллектив составляет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- 19 педагогов. 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Руководит 15 лет образовательной организацией Никитина Н.Н. Работают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творческие, трудолюбивые, жизнерадостные учителя имеют индивидуальный подход к каждому ребенку. Один педагог имеет высшую категорию, 16 имеют первую квалифицированную категорию. С высшим образованием - 17 учителей. Ежегодно педагоги принимают участие в конкурсе Учитель года. Учащиеся школы достойно выступают на конкурсах, олимпиадах. Большое внимание уделяется спортивной деятельности. Принимают участие и занимают призовые места на республиканских соревнованиях по легкой атлетике, тренер - Николаев </w:t>
      </w:r>
      <w:r w:rsidR="004D195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Петр Георгиевич. Ежегодно ребята занимают призовые места по лыжным гонкам на муниципальном уровне. 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Принимают участие на зональных соревнованиях занимается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 ребятами учитель физкультуры Данилова Венера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Сильвестровна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. На территории села Михайловка действует хоккейная коробка. Дети и жители села с удовольствием катаются на коньках, проводят 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 xml:space="preserve">семейные выходные. Большое спасибо хочется сказать нашим депутатам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Галимьянову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Борису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Гарифьяновичу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Гизетдинову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Муниру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Амировичу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за помощь в организации и подготовке хоккейной коробки к зимнему периоду.</w:t>
      </w:r>
    </w:p>
    <w:p w:rsidR="00AA24C1" w:rsidRPr="00AA24C1" w:rsidRDefault="00AA24C1" w:rsidP="00AA24C1">
      <w:pPr>
        <w:widowControl w:val="0"/>
        <w:spacing w:after="304" w:line="240" w:lineRule="auto"/>
        <w:ind w:firstLine="9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Благодарю их за кропотливый труд.</w:t>
      </w:r>
    </w:p>
    <w:p w:rsidR="00AA24C1" w:rsidRPr="00AA24C1" w:rsidRDefault="00AA24C1" w:rsidP="00AA24C1">
      <w:pPr>
        <w:widowControl w:val="0"/>
        <w:spacing w:after="0" w:line="317" w:lineRule="exact"/>
        <w:ind w:firstLine="9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Михайловской коррекционной школе- интернате работает сплоченный творческий коллектив в количестве 61 сотрудника, который возглавляет более 20 лет директор школы Шишкина Галина Федоровна. В школе- интернате работают 38 педагогических работников: 18 учителей и 14 воспитателей</w:t>
      </w:r>
      <w:r w:rsidR="004D195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Из них имеют 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:в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ысшее образование -24 . Дефектологическое - 18. Среднее специальное образование -14</w:t>
      </w:r>
    </w:p>
    <w:p w:rsidR="00AA24C1" w:rsidRPr="00AA24C1" w:rsidRDefault="00AA24C1" w:rsidP="00AA24C1">
      <w:pPr>
        <w:widowControl w:val="0"/>
        <w:spacing w:after="300" w:line="240" w:lineRule="auto"/>
        <w:ind w:firstLine="9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Педагогические работники и учащиеся принимают активное участие на конкурсах, семинарах и конференциях. В 2017-2018 учебном году в школе- интернате обучаются и проживают 123 воспитанника из 6 районов Республики Башкортостан.</w:t>
      </w:r>
    </w:p>
    <w:p w:rsidR="00AA24C1" w:rsidRPr="00AA24C1" w:rsidRDefault="00AA24C1" w:rsidP="00AA24C1">
      <w:pPr>
        <w:widowControl w:val="0"/>
        <w:tabs>
          <w:tab w:val="left" w:pos="1680"/>
        </w:tabs>
        <w:spacing w:after="0" w:line="240" w:lineRule="auto"/>
        <w:ind w:firstLine="9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 Муниципальном бюджетном дошкольном образовательном учреждении детский сад «Малыш» 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. 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Михайловка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работает - 17 человек. Из них педагогических работников - 7. Вспомогательный и обслуживающий персонал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 xml:space="preserve">составляет 9 человек. Руководит учреждением 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молодая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</w:t>
      </w:r>
    </w:p>
    <w:p w:rsidR="00AA24C1" w:rsidRPr="00AA24C1" w:rsidRDefault="00AA24C1" w:rsidP="00AA24C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исполнительная Светлана Валентиновна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Минигулова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. Большой вклад внесла в изменение детского сада. За 2017 год организовано 7 субботников, из них 2 субботника с участием родительской общественности. В организации работ по благоустройству территории детского сада большую помощь оказал депутат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Гизетдинов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Мунир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Амирович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AA24C1" w:rsidRPr="00AA24C1" w:rsidRDefault="00AA24C1" w:rsidP="00AA24C1">
      <w:pPr>
        <w:widowControl w:val="0"/>
        <w:spacing w:after="0" w:line="240" w:lineRule="auto"/>
        <w:ind w:firstLine="9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дошкольной организации функционирует 3 группы. Получают дошкольное образование дети от 1 года до 6,6 лет. За 2017 год комплектование составило 67 воспитанников. Процентная посещаемость — 78%.</w:t>
      </w:r>
    </w:p>
    <w:p w:rsidR="00AA24C1" w:rsidRPr="00AA24C1" w:rsidRDefault="00AA24C1" w:rsidP="00AA24C1">
      <w:pPr>
        <w:widowControl w:val="0"/>
        <w:spacing w:after="0" w:line="240" w:lineRule="auto"/>
        <w:ind w:firstLine="9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Бюджетные организации ежегодно проводят большую работу к приемке к новому учебному году. Администрация района совместно с приемной комиссией высоко оценивает результат подготовки.</w:t>
      </w:r>
    </w:p>
    <w:p w:rsidR="00AA24C1" w:rsidRPr="00AA24C1" w:rsidRDefault="00AA24C1" w:rsidP="00AA24C1">
      <w:pPr>
        <w:widowControl w:val="0"/>
        <w:spacing w:after="304" w:line="240" w:lineRule="auto"/>
        <w:ind w:firstLine="9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Учреждения занимают призовые места. МОБУ СОШ 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. 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Михайловка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2017 году -1 место. Детский сад « Малыш» -1 место. Администрация сельского поселения оказывает большую помощь при подготовке образовательных учреждений.</w:t>
      </w:r>
    </w:p>
    <w:p w:rsidR="00AA24C1" w:rsidRPr="00AA24C1" w:rsidRDefault="00AA24C1" w:rsidP="00AA24C1">
      <w:pPr>
        <w:widowControl w:val="0"/>
        <w:spacing w:after="296" w:line="317" w:lineRule="exact"/>
        <w:ind w:firstLine="9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Культурными центрами сел являются сельские дома культур в селе Михайловка,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Кистенл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-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Ивановка, дом досуга в селе Малый -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Менеуз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сельская библиотека в селе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Кожай-Икские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Вершины, в которой несмотря на отсутствие Дома культуры организация досуга для жителей остается на высоком уровне.</w:t>
      </w:r>
    </w:p>
    <w:p w:rsidR="00AA24C1" w:rsidRPr="00AA24C1" w:rsidRDefault="00AA24C1" w:rsidP="00AA24C1">
      <w:pPr>
        <w:widowControl w:val="0"/>
        <w:spacing w:after="304" w:line="240" w:lineRule="auto"/>
        <w:ind w:firstLine="9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них регулярно провод</w:t>
      </w:r>
      <w:r w:rsidR="006464F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ятся тематические мероприятия, п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освященные торжественным датам. Традиционно проводятся праздничные 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мероприятия, посвященные встрече Нового года - для младшего возраста и старшего 29 декабря "Новогодний бал - маскарад" для детей, 30 декабря новогодний вечер отдыха для жителей села "Здравствуй, Новый год», Международному женскому Дню 8 Марта, Дню защитника Отечества, Дню пожилых людей, Дню матери, Масленицы и Дня Победы.</w:t>
      </w:r>
    </w:p>
    <w:p w:rsidR="00AA24C1" w:rsidRPr="00AA24C1" w:rsidRDefault="00AA24C1" w:rsidP="00AA24C1">
      <w:pPr>
        <w:widowControl w:val="0"/>
        <w:spacing w:after="300" w:line="317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А.А. Быков выделил деньги на празднование Дня пожилых - 15 тысяч рублей, на которые лежачим дома и тем, 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кто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к сожалению не смогли прийти на мероприятие всем купили подарки. Накануне праздника мы вместе с «Волонтерами победы» обошли и поздравили всех пенсионеров, вручили продуктовые наборы. Пожилые остались довольные и поблагодарили за внимание в отношении них.</w:t>
      </w:r>
    </w:p>
    <w:p w:rsidR="00AA24C1" w:rsidRPr="00AA24C1" w:rsidRDefault="00AA24C1" w:rsidP="00AA24C1">
      <w:pPr>
        <w:widowControl w:val="0"/>
        <w:spacing w:after="300" w:line="317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Михайловском СДК было проведено 36 мероприятий. Ни одно мероприятие в нашем селе не проходит без участия вокального ансамбля Михайловского СДК «Зоренька, руководитель Юлий Михайлович Антонов. Вокальный коллектив «Зоренька» продолжает активную концертную и творческую деятельность участвует в праздничных концертах, фестивалях и конкурсах, как 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районных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так и местных.</w:t>
      </w:r>
    </w:p>
    <w:p w:rsidR="00AA24C1" w:rsidRPr="00AA24C1" w:rsidRDefault="00AA24C1" w:rsidP="00AA24C1">
      <w:pPr>
        <w:widowControl w:val="0"/>
        <w:spacing w:after="0" w:line="317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Для нашего сельского поселения 2017 год был юбилейным. Село Михайловка отметило </w:t>
      </w:r>
      <w:r w:rsidRPr="00AA24C1">
        <w:rPr>
          <w:rFonts w:ascii="Times New Roman" w:eastAsia="Arial Unicode MS" w:hAnsi="Times New Roman" w:cs="Times New Roman"/>
          <w:color w:val="000000"/>
          <w:spacing w:val="90"/>
          <w:sz w:val="28"/>
          <w:szCs w:val="28"/>
          <w:lang w:bidi="ru-RU"/>
        </w:rPr>
        <w:t>1-го</w:t>
      </w: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июля 95 -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летие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 Юбилейное мероприятие принято отмечать торжественно, весело, и с подарками. Главным юбилейным мероприятием стал большой праздничный концерт, организованный участниками художественной самодеятельности коллективов сельского поселения совместно с работниками Дворца Культуры села Бижбуляк.</w:t>
      </w:r>
    </w:p>
    <w:p w:rsidR="00AA24C1" w:rsidRPr="00AA24C1" w:rsidRDefault="00AA24C1" w:rsidP="00AA24C1">
      <w:pPr>
        <w:widowControl w:val="0"/>
        <w:spacing w:after="0" w:line="317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Были изготовлены плакаты, сувениры, календари, футболки и кепки, бокалы с юбилейной символикой. Мероприятие провели очень торжественно и красиво. Отметили долгожителей, родственников основателей села Михайловка, семьи с 50-летием совместной жизни, ветеранов Великой Отечественной войны и тружеников тыла, заслуженных механизаторов, учителей и медицинских работников, спортсменов, руководителей, работников лесного хозяйства, спонсоров, предпринимателей. Всем вручили памятные подарки. Большую финансовую помощь оказали наши спонсоры Быков А.А., Николаев А.В.,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Шарипова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Р.Г., Иванов И.А., Сережкина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Е.В.,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Ефремов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В.</w:t>
      </w:r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И.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Чикалов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А.И.,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Власков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И.Н.,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Тефтерев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С.Н., Петров А.Л., Лиходедов Е.С.,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Судеев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В.А.</w:t>
      </w:r>
    </w:p>
    <w:p w:rsidR="00AA24C1" w:rsidRPr="00AA24C1" w:rsidRDefault="00AA24C1" w:rsidP="00AA24C1">
      <w:pPr>
        <w:widowControl w:val="0"/>
        <w:spacing w:after="296" w:line="317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Установкой площадки проведения мероприятия занимались Иванов И.В.. Иванов Ю.В., Яковлев С.П.,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Хакимбеков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Р.А и другие.</w:t>
      </w:r>
    </w:p>
    <w:p w:rsidR="00AA24C1" w:rsidRPr="00AA24C1" w:rsidRDefault="00AA24C1" w:rsidP="00AA24C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 2017 году работники Михайловского СДК справились с поставленными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начале года задачами.</w:t>
      </w:r>
    </w:p>
    <w:p w:rsidR="00AA24C1" w:rsidRPr="00AA24C1" w:rsidRDefault="00AA24C1" w:rsidP="00AA24C1">
      <w:pPr>
        <w:widowControl w:val="0"/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Михайловский СДК тесно сотрудничает со Школой с. Михайловка, ■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гррекционной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школой, детским садом, совместными силами проводят •г.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.</w:t>
      </w:r>
      <w:proofErr w:type="spellStart"/>
      <w:proofErr w:type="gram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тыурно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- массовые мероприятия.</w:t>
      </w:r>
    </w:p>
    <w:p w:rsidR="006464F9" w:rsidRDefault="006464F9" w:rsidP="00AA24C1">
      <w:pPr>
        <w:widowControl w:val="0"/>
        <w:spacing w:after="296" w:line="312" w:lineRule="exact"/>
        <w:ind w:firstLine="11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A24C1" w:rsidRPr="00AA24C1" w:rsidRDefault="00AA24C1" w:rsidP="00AA24C1">
      <w:pPr>
        <w:widowControl w:val="0"/>
        <w:spacing w:after="296" w:line="312" w:lineRule="exact"/>
        <w:ind w:firstLine="11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В библиотеках сельского поселения регулярно проводятся тематические мероприятия, посвященные торжественным датам. Работники библиотек активно занимаются краеведческой и просветительской деятельностью.</w:t>
      </w:r>
    </w:p>
    <w:p w:rsidR="00AA24C1" w:rsidRPr="00AA24C1" w:rsidRDefault="00AA24C1" w:rsidP="00AA24C1">
      <w:pPr>
        <w:widowControl w:val="0"/>
        <w:spacing w:after="300" w:line="317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Можно с гордостью сказать, что в нашем селе живут поистине талантливые мастера с золотыми руками. Собрал двухместный самолет Герасимов Александр Иванович, работы мастера по металлу Олега Петровича Андреева, в руках приобретают живую форму и душу; работы резчиков по дереву Николаева Вячеслава Михайловича и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Добрейкина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Василия Николаевича удивляют людей своей красотой. Тепло становится от вязаных изделий Андреевой Ирины Александровны. Интересны портреты по фото Галины Филипповой. Алексеев Игорь Александрович участник афганской войны ежегодно устраивает бесплатные концерты в СДК. Исполняет авторские задушевные песни собственного сочинения. Желаю Вам творческих успехов.</w:t>
      </w:r>
    </w:p>
    <w:p w:rsidR="00AA24C1" w:rsidRPr="00AA24C1" w:rsidRDefault="00AA24C1" w:rsidP="00AA24C1">
      <w:pPr>
        <w:widowControl w:val="0"/>
        <w:spacing w:after="0" w:line="317" w:lineRule="exact"/>
        <w:ind w:left="2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Уважаемые депутаты и приглашенные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!</w:t>
      </w:r>
      <w:proofErr w:type="gramEnd"/>
    </w:p>
    <w:p w:rsidR="00AA24C1" w:rsidRPr="00AA24C1" w:rsidRDefault="00AA24C1" w:rsidP="00AA24C1">
      <w:pPr>
        <w:widowControl w:val="0"/>
        <w:spacing w:after="0" w:line="317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Одним из самых актуальных вопросов был и остается вопрос благоустройства территории.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Решение вопросов по благоустройству на территории решается в двух направлениях:</w:t>
      </w:r>
    </w:p>
    <w:p w:rsidR="00AA24C1" w:rsidRPr="00AA24C1" w:rsidRDefault="00AA24C1" w:rsidP="00AA24C1">
      <w:pPr>
        <w:widowControl w:val="0"/>
        <w:numPr>
          <w:ilvl w:val="0"/>
          <w:numId w:val="2"/>
        </w:numPr>
        <w:tabs>
          <w:tab w:val="left" w:pos="1160"/>
        </w:tabs>
        <w:spacing w:after="0" w:line="317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за счёт финансирования работ и мероприятий из местного бюджета.</w:t>
      </w:r>
    </w:p>
    <w:p w:rsidR="00AA24C1" w:rsidRPr="00AA24C1" w:rsidRDefault="00AA24C1" w:rsidP="00AA24C1">
      <w:pPr>
        <w:widowControl w:val="0"/>
        <w:numPr>
          <w:ilvl w:val="0"/>
          <w:numId w:val="2"/>
        </w:numPr>
        <w:tabs>
          <w:tab w:val="left" w:pos="1105"/>
        </w:tabs>
        <w:spacing w:after="300" w:line="317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через привлечение общественности, активизации инициатив жителей и спонсоров.</w:t>
      </w:r>
    </w:p>
    <w:p w:rsidR="00AA24C1" w:rsidRPr="00AA24C1" w:rsidRDefault="00AA24C1" w:rsidP="00AA24C1">
      <w:pPr>
        <w:widowControl w:val="0"/>
        <w:spacing w:after="0" w:line="317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2017 год ознаменовался в Российской Федерации Годом экологии.</w:t>
      </w:r>
    </w:p>
    <w:p w:rsidR="00AA24C1" w:rsidRPr="00AA24C1" w:rsidRDefault="00AA24C1" w:rsidP="00AA24C1">
      <w:pPr>
        <w:widowControl w:val="0"/>
        <w:spacing w:after="296" w:line="317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Год экологии в 2017 году проведена большая работа по благоустройству во всех населенных пунктах:</w:t>
      </w:r>
    </w:p>
    <w:p w:rsidR="00AA24C1" w:rsidRPr="00AA24C1" w:rsidRDefault="00AA24C1" w:rsidP="00AA24C1">
      <w:pPr>
        <w:widowControl w:val="0"/>
        <w:numPr>
          <w:ilvl w:val="0"/>
          <w:numId w:val="2"/>
        </w:numPr>
        <w:tabs>
          <w:tab w:val="left" w:pos="1165"/>
        </w:tabs>
        <w:spacing w:after="0" w:line="322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валка аварийных деревьев;</w:t>
      </w:r>
    </w:p>
    <w:p w:rsidR="00AA24C1" w:rsidRPr="00AA24C1" w:rsidRDefault="00AA24C1" w:rsidP="00AA24C1">
      <w:pPr>
        <w:widowControl w:val="0"/>
        <w:numPr>
          <w:ilvl w:val="0"/>
          <w:numId w:val="2"/>
        </w:numPr>
        <w:tabs>
          <w:tab w:val="left" w:pos="1165"/>
        </w:tabs>
        <w:spacing w:after="0" w:line="322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уборка мусора из населённых пунктов сельского поселения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;</w:t>
      </w:r>
      <w:proofErr w:type="gramEnd"/>
    </w:p>
    <w:p w:rsidR="00AA24C1" w:rsidRPr="00AA24C1" w:rsidRDefault="00AA24C1" w:rsidP="00AA24C1">
      <w:pPr>
        <w:widowControl w:val="0"/>
        <w:numPr>
          <w:ilvl w:val="0"/>
          <w:numId w:val="2"/>
        </w:numPr>
        <w:tabs>
          <w:tab w:val="left" w:pos="1165"/>
        </w:tabs>
        <w:spacing w:after="333" w:line="322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побелка деревьев и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электроопор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вдоль трассы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;</w:t>
      </w:r>
      <w:proofErr w:type="gramEnd"/>
    </w:p>
    <w:p w:rsidR="00AA24C1" w:rsidRPr="00AA24C1" w:rsidRDefault="00AA24C1" w:rsidP="00AA24C1">
      <w:pPr>
        <w:widowControl w:val="0"/>
        <w:numPr>
          <w:ilvl w:val="0"/>
          <w:numId w:val="2"/>
        </w:numPr>
        <w:tabs>
          <w:tab w:val="left" w:pos="1170"/>
        </w:tabs>
        <w:spacing w:after="0" w:line="280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приобрели многолетние саженцы и рассады цветов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;</w:t>
      </w:r>
      <w:proofErr w:type="gramEnd"/>
    </w:p>
    <w:p w:rsidR="00AA24C1" w:rsidRPr="00AA24C1" w:rsidRDefault="00AA24C1" w:rsidP="00AA24C1">
      <w:pPr>
        <w:widowControl w:val="0"/>
        <w:numPr>
          <w:ilvl w:val="0"/>
          <w:numId w:val="2"/>
        </w:numPr>
        <w:tabs>
          <w:tab w:val="left" w:pos="1170"/>
        </w:tabs>
        <w:spacing w:after="249" w:line="280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посадили саженцы в парке учащиеся средней школы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;</w:t>
      </w:r>
      <w:proofErr w:type="gramEnd"/>
    </w:p>
    <w:p w:rsidR="00AA24C1" w:rsidRPr="00AA24C1" w:rsidRDefault="00AA24C1" w:rsidP="00AA24C1">
      <w:pPr>
        <w:widowControl w:val="0"/>
        <w:numPr>
          <w:ilvl w:val="0"/>
          <w:numId w:val="2"/>
        </w:numPr>
        <w:tabs>
          <w:tab w:val="left" w:pos="1170"/>
        </w:tabs>
        <w:spacing w:after="0" w:line="322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трёхразовый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обкос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травы на территории сельского поселения</w:t>
      </w:r>
      <w:proofErr w:type="gram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;</w:t>
      </w:r>
      <w:proofErr w:type="gramEnd"/>
    </w:p>
    <w:p w:rsidR="00AA24C1" w:rsidRDefault="00AA24C1" w:rsidP="006464F9">
      <w:pPr>
        <w:widowControl w:val="0"/>
        <w:numPr>
          <w:ilvl w:val="0"/>
          <w:numId w:val="2"/>
        </w:numPr>
        <w:tabs>
          <w:tab w:val="left" w:pos="1170"/>
        </w:tabs>
        <w:spacing w:after="0" w:line="322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покраска забора,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обкос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 благоустройство территорий истока реки Ик,</w:t>
      </w:r>
      <w:r w:rsidR="006464F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Чашламы</w:t>
      </w:r>
      <w:proofErr w:type="spellEnd"/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;</w:t>
      </w:r>
    </w:p>
    <w:p w:rsidR="0081308F" w:rsidRPr="00AA24C1" w:rsidRDefault="0081308F" w:rsidP="0081308F">
      <w:pPr>
        <w:widowControl w:val="0"/>
        <w:tabs>
          <w:tab w:val="left" w:pos="1170"/>
        </w:tabs>
        <w:spacing w:after="0" w:line="322" w:lineRule="exact"/>
        <w:ind w:left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A24C1" w:rsidRPr="00AA24C1" w:rsidRDefault="00AA24C1" w:rsidP="00AA24C1">
      <w:pPr>
        <w:widowControl w:val="0"/>
        <w:numPr>
          <w:ilvl w:val="0"/>
          <w:numId w:val="2"/>
        </w:numPr>
        <w:tabs>
          <w:tab w:val="left" w:pos="1170"/>
        </w:tabs>
        <w:spacing w:after="272" w:line="280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большую работу провели по улучшению состояния кладбищ;</w:t>
      </w:r>
    </w:p>
    <w:p w:rsidR="00AA24C1" w:rsidRDefault="0081308F" w:rsidP="00AA24C1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  -  </w:t>
      </w:r>
      <w:r w:rsidR="00AA24C1"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запрудили искусственный водоем в деревне </w:t>
      </w:r>
      <w:proofErr w:type="spellStart"/>
      <w:r w:rsidR="00AA24C1"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Кистенли</w:t>
      </w:r>
      <w:proofErr w:type="spellEnd"/>
      <w:r w:rsidR="00AA24C1" w:rsidRPr="00AA24C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- Ивановка.</w:t>
      </w:r>
    </w:p>
    <w:p w:rsidR="0081308F" w:rsidRDefault="0081308F" w:rsidP="0081308F">
      <w:pPr>
        <w:pStyle w:val="20"/>
        <w:shd w:val="clear" w:color="auto" w:fill="auto"/>
      </w:pPr>
      <w:r>
        <w:rPr>
          <w:color w:val="000000"/>
        </w:rPr>
        <w:lastRenderedPageBreak/>
        <w:t xml:space="preserve">                 - выращивание и уход и цветов в населенных пунктах. Высоко оценили цветник на территории церкви дипломом третей степени по району.</w:t>
      </w:r>
    </w:p>
    <w:p w:rsidR="0081308F" w:rsidRDefault="0081308F" w:rsidP="0081308F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0" w:line="312" w:lineRule="exact"/>
        <w:ind w:left="200" w:firstLine="680"/>
        <w:jc w:val="left"/>
      </w:pPr>
      <w:r>
        <w:rPr>
          <w:color w:val="000000"/>
        </w:rPr>
        <w:t>по просьбе жителей построили п</w:t>
      </w:r>
      <w:r w:rsidR="00FD00F2">
        <w:rPr>
          <w:color w:val="000000"/>
        </w:rPr>
        <w:t>ереезд в деревне Ик- Вершина на у</w:t>
      </w:r>
      <w:r>
        <w:rPr>
          <w:color w:val="000000"/>
        </w:rPr>
        <w:t>лицу Заречная, помощь оказали нефтяники.</w:t>
      </w:r>
    </w:p>
    <w:p w:rsidR="0081308F" w:rsidRDefault="00FD00F2" w:rsidP="00FD00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  </w:t>
      </w:r>
      <w:proofErr w:type="spellStart"/>
      <w:r w:rsidR="0081308F" w:rsidRPr="00FD00F2">
        <w:rPr>
          <w:rFonts w:ascii="Times New Roman" w:hAnsi="Times New Roman" w:cs="Times New Roman"/>
          <w:sz w:val="28"/>
          <w:szCs w:val="28"/>
        </w:rPr>
        <w:t>грейд</w:t>
      </w:r>
      <w:r w:rsidRPr="00FD00F2">
        <w:rPr>
          <w:rFonts w:ascii="Times New Roman" w:hAnsi="Times New Roman" w:cs="Times New Roman"/>
          <w:sz w:val="28"/>
          <w:szCs w:val="28"/>
        </w:rPr>
        <w:t>и</w:t>
      </w:r>
      <w:r w:rsidR="0081308F" w:rsidRPr="00FD00F2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proofErr w:type="gramStart"/>
      <w:r w:rsidR="0081308F" w:rsidRPr="00FD00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308F" w:rsidRPr="00FD00F2">
        <w:rPr>
          <w:rFonts w:ascii="Times New Roman" w:hAnsi="Times New Roman" w:cs="Times New Roman"/>
          <w:sz w:val="28"/>
          <w:szCs w:val="28"/>
        </w:rPr>
        <w:t xml:space="preserve"> подсыпка улиц .</w:t>
      </w:r>
    </w:p>
    <w:p w:rsidR="00FD00F2" w:rsidRPr="00FD00F2" w:rsidRDefault="00FD00F2" w:rsidP="00FD00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00F2" w:rsidRPr="00FD00F2" w:rsidRDefault="00FD00F2" w:rsidP="00FD00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308F" w:rsidRPr="00FD00F2">
        <w:rPr>
          <w:rFonts w:ascii="Times New Roman" w:hAnsi="Times New Roman" w:cs="Times New Roman"/>
          <w:sz w:val="28"/>
          <w:szCs w:val="28"/>
        </w:rPr>
        <w:t xml:space="preserve">Хочется сказать большое спасибо нашему депутату Быкову А.А. за помощь в обустройстве </w:t>
      </w:r>
      <w:proofErr w:type="spellStart"/>
      <w:r w:rsidR="0081308F" w:rsidRPr="00FD00F2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81308F" w:rsidRPr="00FD00F2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81308F" w:rsidRPr="00FD00F2">
        <w:rPr>
          <w:rFonts w:ascii="Times New Roman" w:hAnsi="Times New Roman" w:cs="Times New Roman"/>
          <w:sz w:val="28"/>
          <w:szCs w:val="28"/>
        </w:rPr>
        <w:t>Кожай-Икские</w:t>
      </w:r>
      <w:proofErr w:type="spellEnd"/>
      <w:r w:rsidR="0081308F" w:rsidRPr="00FD00F2">
        <w:rPr>
          <w:rFonts w:ascii="Times New Roman" w:hAnsi="Times New Roman" w:cs="Times New Roman"/>
          <w:sz w:val="28"/>
          <w:szCs w:val="28"/>
        </w:rPr>
        <w:t xml:space="preserve"> Вершины, 2 двери, </w:t>
      </w:r>
      <w:r w:rsidRPr="00FD00F2">
        <w:rPr>
          <w:rFonts w:ascii="Times New Roman" w:hAnsi="Times New Roman" w:cs="Times New Roman"/>
          <w:sz w:val="28"/>
          <w:szCs w:val="28"/>
        </w:rPr>
        <w:t xml:space="preserve"> ко</w:t>
      </w:r>
      <w:r w:rsidR="0081308F" w:rsidRPr="00FD00F2">
        <w:rPr>
          <w:rFonts w:ascii="Times New Roman" w:hAnsi="Times New Roman" w:cs="Times New Roman"/>
          <w:sz w:val="28"/>
          <w:szCs w:val="28"/>
        </w:rPr>
        <w:t>торые стоят 40 тысяч рублей.</w:t>
      </w:r>
      <w:r w:rsidRPr="00FD0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D00F2" w:rsidRDefault="00FD00F2" w:rsidP="00FD00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308F" w:rsidRDefault="00FD00F2" w:rsidP="00FD00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308F" w:rsidRPr="00FD00F2">
        <w:rPr>
          <w:rFonts w:ascii="Times New Roman" w:hAnsi="Times New Roman" w:cs="Times New Roman"/>
          <w:sz w:val="28"/>
          <w:szCs w:val="28"/>
        </w:rPr>
        <w:t>А</w:t>
      </w:r>
      <w:r w:rsidR="00294DC7">
        <w:rPr>
          <w:rFonts w:ascii="Times New Roman" w:hAnsi="Times New Roman" w:cs="Times New Roman"/>
          <w:sz w:val="28"/>
          <w:szCs w:val="28"/>
        </w:rPr>
        <w:t xml:space="preserve">  </w:t>
      </w:r>
      <w:r w:rsidR="0081308F" w:rsidRPr="00FD00F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94DC7">
        <w:rPr>
          <w:rFonts w:ascii="Times New Roman" w:hAnsi="Times New Roman" w:cs="Times New Roman"/>
          <w:sz w:val="28"/>
          <w:szCs w:val="28"/>
        </w:rPr>
        <w:t xml:space="preserve"> </w:t>
      </w:r>
      <w:r w:rsidR="0081308F" w:rsidRPr="00FD00F2">
        <w:rPr>
          <w:rFonts w:ascii="Times New Roman" w:hAnsi="Times New Roman" w:cs="Times New Roman"/>
          <w:sz w:val="28"/>
          <w:szCs w:val="28"/>
        </w:rPr>
        <w:t xml:space="preserve"> произвели </w:t>
      </w:r>
      <w:r w:rsidR="00294DC7">
        <w:rPr>
          <w:rFonts w:ascii="Times New Roman" w:hAnsi="Times New Roman" w:cs="Times New Roman"/>
          <w:sz w:val="28"/>
          <w:szCs w:val="28"/>
        </w:rPr>
        <w:t xml:space="preserve"> </w:t>
      </w:r>
      <w:r w:rsidR="0081308F" w:rsidRPr="00FD00F2">
        <w:rPr>
          <w:rFonts w:ascii="Times New Roman" w:hAnsi="Times New Roman" w:cs="Times New Roman"/>
          <w:sz w:val="28"/>
          <w:szCs w:val="28"/>
        </w:rPr>
        <w:t>замену</w:t>
      </w:r>
      <w:r w:rsidR="00294DC7">
        <w:rPr>
          <w:rFonts w:ascii="Times New Roman" w:hAnsi="Times New Roman" w:cs="Times New Roman"/>
          <w:sz w:val="28"/>
          <w:szCs w:val="28"/>
        </w:rPr>
        <w:t xml:space="preserve"> </w:t>
      </w:r>
      <w:r w:rsidR="0081308F" w:rsidRPr="00FD00F2">
        <w:rPr>
          <w:rFonts w:ascii="Times New Roman" w:hAnsi="Times New Roman" w:cs="Times New Roman"/>
          <w:sz w:val="28"/>
          <w:szCs w:val="28"/>
        </w:rPr>
        <w:t xml:space="preserve"> 2-х</w:t>
      </w:r>
      <w:r w:rsidR="00294DC7">
        <w:rPr>
          <w:rFonts w:ascii="Times New Roman" w:hAnsi="Times New Roman" w:cs="Times New Roman"/>
          <w:sz w:val="28"/>
          <w:szCs w:val="28"/>
        </w:rPr>
        <w:t xml:space="preserve"> </w:t>
      </w:r>
      <w:r w:rsidR="0081308F" w:rsidRPr="00FD0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окон </w:t>
      </w:r>
      <w:r w:rsidR="00294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4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</w:t>
      </w:r>
      <w:r w:rsidR="0081308F" w:rsidRPr="00FD00F2">
        <w:rPr>
          <w:rFonts w:ascii="Times New Roman" w:hAnsi="Times New Roman" w:cs="Times New Roman"/>
          <w:sz w:val="28"/>
          <w:szCs w:val="28"/>
        </w:rPr>
        <w:t>щую сумму 39 тысяч рублей.</w:t>
      </w:r>
    </w:p>
    <w:p w:rsidR="00294DC7" w:rsidRPr="00FD00F2" w:rsidRDefault="00294DC7" w:rsidP="00FD00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308F" w:rsidRDefault="00294DC7" w:rsidP="00FD00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308F" w:rsidRPr="00FD00F2">
        <w:rPr>
          <w:rFonts w:ascii="Times New Roman" w:hAnsi="Times New Roman" w:cs="Times New Roman"/>
          <w:sz w:val="28"/>
          <w:szCs w:val="28"/>
        </w:rPr>
        <w:t>Нашими спонсорами также являются</w:t>
      </w:r>
      <w:proofErr w:type="gramStart"/>
      <w:r w:rsidR="0081308F"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директор ООО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Металлобаза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81308F" w:rsidRPr="00FD00F2">
        <w:rPr>
          <w:rFonts w:ascii="Times New Roman" w:hAnsi="Times New Roman" w:cs="Times New Roman"/>
          <w:sz w:val="28"/>
          <w:szCs w:val="28"/>
        </w:rPr>
        <w:t xml:space="preserve">олдатов С.К., Петров А.Л. -предприниматель, </w:t>
      </w:r>
      <w:proofErr w:type="spellStart"/>
      <w:r w:rsidR="0081308F" w:rsidRPr="00FD00F2">
        <w:rPr>
          <w:rFonts w:ascii="Times New Roman" w:hAnsi="Times New Roman" w:cs="Times New Roman"/>
          <w:sz w:val="28"/>
          <w:szCs w:val="28"/>
        </w:rPr>
        <w:t>Оваканян</w:t>
      </w:r>
      <w:proofErr w:type="spellEnd"/>
      <w:r w:rsidR="0081308F" w:rsidRPr="00FD00F2">
        <w:rPr>
          <w:rFonts w:ascii="Times New Roman" w:hAnsi="Times New Roman" w:cs="Times New Roman"/>
          <w:sz w:val="28"/>
          <w:szCs w:val="28"/>
        </w:rPr>
        <w:t xml:space="preserve"> С.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: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Габидуловна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  С</w:t>
      </w:r>
      <w:r w:rsidR="0081308F" w:rsidRPr="00FD00F2">
        <w:rPr>
          <w:rFonts w:ascii="Times New Roman" w:hAnsi="Times New Roman" w:cs="Times New Roman"/>
          <w:sz w:val="28"/>
          <w:szCs w:val="28"/>
        </w:rPr>
        <w:t xml:space="preserve">ережкина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308F" w:rsidRPr="00FD00F2">
        <w:rPr>
          <w:rFonts w:ascii="Times New Roman" w:hAnsi="Times New Roman" w:cs="Times New Roman"/>
          <w:sz w:val="28"/>
          <w:szCs w:val="28"/>
        </w:rPr>
        <w:t>Елена Витальевна,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308F" w:rsidRPr="00FD00F2">
        <w:rPr>
          <w:rFonts w:ascii="Times New Roman" w:hAnsi="Times New Roman" w:cs="Times New Roman"/>
          <w:sz w:val="28"/>
          <w:szCs w:val="28"/>
        </w:rPr>
        <w:t xml:space="preserve"> Иванов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308F" w:rsidRPr="00FD00F2">
        <w:rPr>
          <w:rFonts w:ascii="Times New Roman" w:hAnsi="Times New Roman" w:cs="Times New Roman"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308F" w:rsidRPr="00FD00F2">
        <w:rPr>
          <w:rFonts w:ascii="Times New Roman" w:hAnsi="Times New Roman" w:cs="Times New Roman"/>
          <w:sz w:val="28"/>
          <w:szCs w:val="28"/>
        </w:rPr>
        <w:t>Алексеевич</w:t>
      </w:r>
      <w:proofErr w:type="gramStart"/>
      <w:r w:rsidR="0081308F" w:rsidRPr="00FD00F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81308F" w:rsidRPr="00FD00F2">
        <w:rPr>
          <w:rFonts w:ascii="Times New Roman" w:hAnsi="Times New Roman" w:cs="Times New Roman"/>
          <w:sz w:val="28"/>
          <w:szCs w:val="28"/>
        </w:rPr>
        <w:t>Тефтерев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308F" w:rsidRPr="00FD00F2">
        <w:rPr>
          <w:rFonts w:ascii="Times New Roman" w:hAnsi="Times New Roman" w:cs="Times New Roman"/>
          <w:sz w:val="28"/>
          <w:szCs w:val="28"/>
        </w:rPr>
        <w:t xml:space="preserve"> Сергей </w:t>
      </w:r>
      <w:r>
        <w:rPr>
          <w:rFonts w:ascii="Times New Roman" w:hAnsi="Times New Roman" w:cs="Times New Roman"/>
          <w:sz w:val="28"/>
          <w:szCs w:val="28"/>
        </w:rPr>
        <w:t xml:space="preserve">  Николаевич</w:t>
      </w:r>
      <w:r w:rsidR="0081308F" w:rsidRPr="00FD00F2">
        <w:rPr>
          <w:rFonts w:ascii="Times New Roman" w:hAnsi="Times New Roman" w:cs="Times New Roman"/>
          <w:sz w:val="28"/>
          <w:szCs w:val="28"/>
        </w:rPr>
        <w:t>, Ефремов Василий Иванович. Б</w:t>
      </w:r>
      <w:r>
        <w:rPr>
          <w:rFonts w:ascii="Times New Roman" w:hAnsi="Times New Roman" w:cs="Times New Roman"/>
          <w:sz w:val="28"/>
          <w:szCs w:val="28"/>
        </w:rPr>
        <w:t>ольшое спасибо за вашу помощь и</w:t>
      </w:r>
      <w:r w:rsidR="0081308F" w:rsidRPr="00FD00F2">
        <w:rPr>
          <w:rFonts w:ascii="Times New Roman" w:hAnsi="Times New Roman" w:cs="Times New Roman"/>
          <w:sz w:val="28"/>
          <w:szCs w:val="28"/>
        </w:rPr>
        <w:t xml:space="preserve"> поддержку.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C7" w:rsidRDefault="00294DC7" w:rsidP="00FD00F2">
      <w:pPr>
        <w:pStyle w:val="a4"/>
      </w:pPr>
    </w:p>
    <w:p w:rsidR="0081308F" w:rsidRDefault="0081308F" w:rsidP="0081308F">
      <w:pPr>
        <w:pStyle w:val="30"/>
        <w:shd w:val="clear" w:color="auto" w:fill="auto"/>
        <w:spacing w:before="0"/>
        <w:ind w:left="2720"/>
      </w:pPr>
      <w:r>
        <w:rPr>
          <w:color w:val="000000"/>
        </w:rPr>
        <w:t>Задачи и перспективы на 2018 год:</w:t>
      </w:r>
    </w:p>
    <w:p w:rsidR="0081308F" w:rsidRDefault="0081308F" w:rsidP="0081308F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before="0" w:after="0"/>
        <w:ind w:firstLine="880"/>
      </w:pPr>
      <w:r>
        <w:rPr>
          <w:color w:val="000000"/>
        </w:rPr>
        <w:t xml:space="preserve">Облагородить 2 родника в с. </w:t>
      </w:r>
      <w:proofErr w:type="spellStart"/>
      <w:r>
        <w:rPr>
          <w:color w:val="000000"/>
        </w:rPr>
        <w:t>Кожай-Икские</w:t>
      </w:r>
      <w:proofErr w:type="spellEnd"/>
      <w:r>
        <w:rPr>
          <w:color w:val="000000"/>
        </w:rPr>
        <w:t xml:space="preserve"> Вершины;</w:t>
      </w:r>
    </w:p>
    <w:p w:rsidR="0081308F" w:rsidRDefault="0081308F" w:rsidP="0081308F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before="0" w:after="0"/>
        <w:ind w:firstLine="880"/>
      </w:pPr>
      <w:r>
        <w:rPr>
          <w:color w:val="000000"/>
        </w:rPr>
        <w:t xml:space="preserve">Облагородить родник на ул. Старая Михайловка в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Михайловка;</w:t>
      </w:r>
    </w:p>
    <w:p w:rsidR="0081308F" w:rsidRDefault="0081308F" w:rsidP="0081308F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before="0" w:after="0"/>
        <w:ind w:firstLine="880"/>
      </w:pPr>
      <w:r>
        <w:rPr>
          <w:color w:val="000000"/>
        </w:rPr>
        <w:t>Продолжить работу по отсыпке дорог в населенных пунктах;</w:t>
      </w:r>
    </w:p>
    <w:p w:rsidR="0081308F" w:rsidRDefault="0081308F" w:rsidP="0081308F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before="0" w:after="0"/>
        <w:ind w:firstLine="880"/>
      </w:pPr>
      <w:r>
        <w:rPr>
          <w:color w:val="000000"/>
        </w:rPr>
        <w:t xml:space="preserve">Выполнить в полном объеме план мероприятий по проведению в </w:t>
      </w:r>
      <w:r w:rsidR="00294DC7">
        <w:rPr>
          <w:color w:val="000000"/>
        </w:rPr>
        <w:t>2018</w:t>
      </w:r>
      <w:r w:rsidRPr="0081308F">
        <w:rPr>
          <w:color w:val="000000"/>
          <w:lang w:eastAsia="en-US" w:bidi="en-US"/>
        </w:rPr>
        <w:t xml:space="preserve"> </w:t>
      </w:r>
      <w:r w:rsidR="00294DC7">
        <w:rPr>
          <w:color w:val="000000"/>
        </w:rPr>
        <w:t>году Года семьи и Г</w:t>
      </w:r>
      <w:r>
        <w:rPr>
          <w:color w:val="000000"/>
        </w:rPr>
        <w:t>ода добровольца и волонтера;</w:t>
      </w:r>
    </w:p>
    <w:p w:rsidR="0081308F" w:rsidRDefault="0081308F" w:rsidP="0081308F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before="0" w:after="0"/>
        <w:ind w:firstLine="880"/>
      </w:pPr>
      <w:r>
        <w:rPr>
          <w:color w:val="000000"/>
        </w:rPr>
        <w:t xml:space="preserve">Завершить переезд через реку в с. </w:t>
      </w:r>
      <w:proofErr w:type="spellStart"/>
      <w:r>
        <w:rPr>
          <w:color w:val="000000"/>
        </w:rPr>
        <w:t>Кожай-Икские</w:t>
      </w:r>
      <w:proofErr w:type="spellEnd"/>
      <w:r>
        <w:rPr>
          <w:color w:val="000000"/>
        </w:rPr>
        <w:t xml:space="preserve"> Вершины;</w:t>
      </w:r>
    </w:p>
    <w:p w:rsidR="0081308F" w:rsidRDefault="0081308F" w:rsidP="0081308F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before="0" w:after="604"/>
        <w:ind w:firstLine="880"/>
      </w:pPr>
      <w:r>
        <w:rPr>
          <w:color w:val="000000"/>
        </w:rPr>
        <w:t xml:space="preserve">Произвести реконструкцию </w:t>
      </w:r>
      <w:proofErr w:type="gramStart"/>
      <w:r>
        <w:rPr>
          <w:color w:val="000000"/>
        </w:rPr>
        <w:t>памятника ВОВ</w:t>
      </w:r>
      <w:proofErr w:type="gramEnd"/>
      <w:r>
        <w:rPr>
          <w:color w:val="000000"/>
        </w:rPr>
        <w:t xml:space="preserve"> в с. </w:t>
      </w:r>
      <w:proofErr w:type="spellStart"/>
      <w:r>
        <w:rPr>
          <w:color w:val="000000"/>
        </w:rPr>
        <w:t>Кожай-Икские</w:t>
      </w:r>
      <w:proofErr w:type="spellEnd"/>
      <w:r>
        <w:rPr>
          <w:color w:val="000000"/>
        </w:rPr>
        <w:t xml:space="preserve"> Вершины;</w:t>
      </w:r>
    </w:p>
    <w:p w:rsidR="005E4121" w:rsidRDefault="005E4121" w:rsidP="005E4121">
      <w:pPr>
        <w:pStyle w:val="20"/>
        <w:shd w:val="clear" w:color="auto" w:fill="auto"/>
        <w:spacing w:after="330" w:line="317" w:lineRule="exact"/>
        <w:ind w:left="380" w:firstLine="140"/>
      </w:pPr>
      <w:r>
        <w:rPr>
          <w:color w:val="000000"/>
          <w:lang w:eastAsia="en-US" w:bidi="en-US"/>
        </w:rPr>
        <w:t>18</w:t>
      </w:r>
      <w:r w:rsidR="0081308F" w:rsidRPr="0081308F">
        <w:rPr>
          <w:color w:val="000000"/>
          <w:lang w:eastAsia="en-US" w:bidi="en-US"/>
        </w:rPr>
        <w:t xml:space="preserve"> </w:t>
      </w:r>
      <w:r w:rsidR="0081308F">
        <w:rPr>
          <w:color w:val="000000"/>
        </w:rPr>
        <w:t xml:space="preserve">марта 2018 года на территории Российской Федерации состоятся </w:t>
      </w:r>
      <w:r>
        <w:rPr>
          <w:color w:val="000000"/>
        </w:rPr>
        <w:t>вы</w:t>
      </w:r>
      <w:r w:rsidR="0081308F">
        <w:rPr>
          <w:color w:val="000000"/>
        </w:rPr>
        <w:t>боры Президента РФ. Призываю принять активное участие и сделать правильный выбор.</w:t>
      </w:r>
      <w:r w:rsidRPr="00AA24C1">
        <w:t xml:space="preserve"> </w:t>
      </w:r>
    </w:p>
    <w:p w:rsidR="005E4121" w:rsidRDefault="005E4121" w:rsidP="005E4121"/>
    <w:p w:rsidR="005E4121" w:rsidRDefault="005E4121" w:rsidP="005E4121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5E4121">
        <w:rPr>
          <w:rFonts w:ascii="Times New Roman" w:hAnsi="Times New Roman" w:cs="Times New Roman"/>
          <w:sz w:val="28"/>
          <w:szCs w:val="28"/>
        </w:rPr>
        <w:t>Спасибо за 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121" w:rsidRDefault="005E4121" w:rsidP="005E4121">
      <w:pPr>
        <w:rPr>
          <w:rFonts w:ascii="Times New Roman" w:hAnsi="Times New Roman" w:cs="Times New Roman"/>
          <w:sz w:val="28"/>
          <w:szCs w:val="28"/>
        </w:rPr>
      </w:pPr>
    </w:p>
    <w:p w:rsidR="0081308F" w:rsidRDefault="0081308F" w:rsidP="005E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121" w:rsidRDefault="005E4121" w:rsidP="005E41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1501" w:tblpY="829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5E4121" w:rsidRPr="00954B5B" w:rsidTr="00B51A3E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E4121" w:rsidRPr="00954B5B" w:rsidRDefault="005E4121" w:rsidP="00B51A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proofErr w:type="gramStart"/>
            <w:r w:rsidRPr="00954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Баш</w:t>
            </w:r>
            <w:proofErr w:type="gramEnd"/>
            <w:r w:rsidRPr="00954B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5E4121" w:rsidRPr="00954B5B" w:rsidRDefault="005E4121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5E4121" w:rsidRPr="00954B5B" w:rsidRDefault="005E4121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lang w:val="be-BY"/>
              </w:rPr>
              <w:t>Михайловка  ауыл советы</w:t>
            </w:r>
          </w:p>
          <w:p w:rsidR="005E4121" w:rsidRPr="00954B5B" w:rsidRDefault="005E4121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lang w:val="be-BY"/>
              </w:rPr>
              <w:t>ауыл  биләмәһе</w:t>
            </w:r>
          </w:p>
          <w:p w:rsidR="005E4121" w:rsidRPr="00954B5B" w:rsidRDefault="005E4121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СОВЕТЫ</w:t>
            </w:r>
          </w:p>
          <w:p w:rsidR="005E4121" w:rsidRPr="00954B5B" w:rsidRDefault="005E4121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5E4121" w:rsidRPr="00954B5B" w:rsidRDefault="005E4121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5E4121" w:rsidRPr="00954B5B" w:rsidRDefault="005E4121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5E4121" w:rsidRPr="00954B5B" w:rsidRDefault="005E4121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8(347)4325541</w:t>
            </w:r>
          </w:p>
          <w:p w:rsidR="005E4121" w:rsidRPr="00954B5B" w:rsidRDefault="005E4121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E4121" w:rsidRPr="00954B5B" w:rsidRDefault="005E4121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B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60" w:dyaOrig="1306">
                <v:shape id="_x0000_i1026" type="#_x0000_t75" style="width:63pt;height:65.25pt" o:ole="" fillcolor="window">
                  <v:imagedata r:id="rId6" o:title=""/>
                </v:shape>
                <o:OLEObject Type="Embed" ProgID="Word.Picture.8" ShapeID="_x0000_i1026" DrawAspect="Content" ObjectID="_1606022277" r:id="rId8"/>
              </w:object>
            </w:r>
          </w:p>
          <w:p w:rsidR="005E4121" w:rsidRPr="00954B5B" w:rsidRDefault="005E4121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E4121" w:rsidRPr="00954B5B" w:rsidRDefault="005E4121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СОВЕТ</w:t>
            </w:r>
          </w:p>
          <w:p w:rsidR="005E4121" w:rsidRPr="00954B5B" w:rsidRDefault="005E4121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5E4121" w:rsidRPr="00954B5B" w:rsidRDefault="005E4121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lang w:val="be-BY"/>
              </w:rPr>
              <w:t>Михайловский сельсовет</w:t>
            </w:r>
          </w:p>
          <w:p w:rsidR="005E4121" w:rsidRPr="00954B5B" w:rsidRDefault="005E4121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5E4121" w:rsidRPr="00954B5B" w:rsidRDefault="005E4121" w:rsidP="00B51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5E4121" w:rsidRPr="00954B5B" w:rsidRDefault="005E4121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5E4121" w:rsidRPr="00954B5B" w:rsidRDefault="005E4121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5E4121" w:rsidRPr="00954B5B" w:rsidRDefault="005E4121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54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 4325541</w:t>
            </w:r>
          </w:p>
          <w:p w:rsidR="005E4121" w:rsidRPr="00954B5B" w:rsidRDefault="005E4121" w:rsidP="00B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5E4121" w:rsidRDefault="005E4121" w:rsidP="005E4121"/>
    <w:p w:rsidR="005E4121" w:rsidRDefault="005E4121" w:rsidP="005E4121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54B5B">
        <w:rPr>
          <w:rFonts w:ascii="Times New Roman" w:hAnsi="Times New Roman" w:cs="Times New Roman"/>
          <w:b/>
          <w:sz w:val="28"/>
          <w:szCs w:val="28"/>
          <w:lang w:val="ba-RU"/>
        </w:rPr>
        <w:t>ҠАРАР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                                              РЕШЕНИЕ</w:t>
      </w:r>
    </w:p>
    <w:p w:rsidR="00BC1158" w:rsidRDefault="00BC1158" w:rsidP="00E41B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BF5">
        <w:rPr>
          <w:rFonts w:ascii="Times New Roman" w:hAnsi="Times New Roman" w:cs="Times New Roman"/>
          <w:b/>
          <w:sz w:val="28"/>
          <w:szCs w:val="28"/>
        </w:rPr>
        <w:t>Об утверждении плана работы Совета</w:t>
      </w:r>
      <w:r w:rsidRPr="00E41BF5">
        <w:rPr>
          <w:rFonts w:ascii="Times New Roman" w:hAnsi="Times New Roman" w:cs="Times New Roman"/>
          <w:b/>
          <w:sz w:val="28"/>
          <w:szCs w:val="28"/>
        </w:rPr>
        <w:br/>
        <w:t>сельского поселения Михайловский сельсовет</w:t>
      </w:r>
      <w:r w:rsidRPr="00E41BF5">
        <w:rPr>
          <w:rFonts w:ascii="Times New Roman" w:hAnsi="Times New Roman" w:cs="Times New Roman"/>
          <w:b/>
          <w:sz w:val="28"/>
          <w:szCs w:val="28"/>
        </w:rPr>
        <w:br/>
        <w:t>муниципального района Бижбулякский район</w:t>
      </w:r>
      <w:r w:rsidRPr="00E41BF5">
        <w:rPr>
          <w:rFonts w:ascii="Times New Roman" w:hAnsi="Times New Roman" w:cs="Times New Roman"/>
          <w:b/>
          <w:sz w:val="28"/>
          <w:szCs w:val="28"/>
        </w:rPr>
        <w:br/>
        <w:t>Республики Башкортостан на 2018 год.</w:t>
      </w:r>
    </w:p>
    <w:p w:rsidR="00E41BF5" w:rsidRDefault="00E41BF5" w:rsidP="00E41B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BF5" w:rsidRPr="00E41BF5" w:rsidRDefault="00E41BF5" w:rsidP="00E41B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158" w:rsidRDefault="00BC1158" w:rsidP="00FB6268">
      <w:pPr>
        <w:pStyle w:val="80"/>
        <w:shd w:val="clear" w:color="auto" w:fill="auto"/>
        <w:tabs>
          <w:tab w:val="left" w:pos="490"/>
        </w:tabs>
        <w:spacing w:before="0"/>
        <w:ind w:firstLine="740"/>
        <w:jc w:val="both"/>
      </w:pPr>
      <w:r>
        <w:rPr>
          <w:color w:val="000000"/>
        </w:rPr>
        <w:t xml:space="preserve">В соответствии с Федеральным законом «Об общих принципах </w:t>
      </w:r>
      <w:r w:rsidR="00FB6268">
        <w:rPr>
          <w:color w:val="000000"/>
        </w:rPr>
        <w:t>ор</w:t>
      </w:r>
      <w:r>
        <w:rPr>
          <w:color w:val="000000"/>
        </w:rPr>
        <w:t xml:space="preserve">ганизации местного самоуправления в Российской Федерации» от </w:t>
      </w:r>
      <w:r w:rsidR="00FB6268">
        <w:rPr>
          <w:color w:val="000000"/>
        </w:rPr>
        <w:t>06.10.</w:t>
      </w:r>
      <w:r>
        <w:rPr>
          <w:color w:val="000000"/>
        </w:rPr>
        <w:t xml:space="preserve">2003г </w:t>
      </w:r>
      <w:r w:rsidR="00FB6268">
        <w:rPr>
          <w:color w:val="000000"/>
        </w:rPr>
        <w:t xml:space="preserve"> </w:t>
      </w:r>
      <w:r>
        <w:rPr>
          <w:color w:val="000000"/>
        </w:rPr>
        <w:t>№ 131-ФЗ,</w:t>
      </w:r>
      <w:r w:rsidR="00FB6268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согласно Устава</w:t>
      </w:r>
      <w:proofErr w:type="gramEnd"/>
      <w:r>
        <w:rPr>
          <w:color w:val="000000"/>
        </w:rPr>
        <w:t xml:space="preserve"> сельского поселения Михайловский</w:t>
      </w:r>
      <w:r w:rsidR="00FB6268">
        <w:rPr>
          <w:color w:val="000000"/>
        </w:rPr>
        <w:t xml:space="preserve"> сель</w:t>
      </w:r>
      <w:r>
        <w:rPr>
          <w:color w:val="000000"/>
        </w:rPr>
        <w:t>совет муниципального район</w:t>
      </w:r>
      <w:r w:rsidR="00FB6268">
        <w:rPr>
          <w:color w:val="000000"/>
        </w:rPr>
        <w:t>а Бижбулякский район Республики</w:t>
      </w:r>
      <w:r>
        <w:rPr>
          <w:color w:val="000000"/>
        </w:rPr>
        <w:t xml:space="preserve"> </w:t>
      </w:r>
      <w:r w:rsidR="00FB6268">
        <w:rPr>
          <w:color w:val="000000"/>
        </w:rPr>
        <w:t>Баш</w:t>
      </w:r>
      <w:r>
        <w:rPr>
          <w:color w:val="000000"/>
        </w:rPr>
        <w:t xml:space="preserve">кортостан Совет сельского поселения Михайловский сельсовет </w:t>
      </w:r>
      <w:proofErr w:type="spellStart"/>
      <w:r>
        <w:rPr>
          <w:color w:val="000000"/>
          <w:lang w:val="en-US" w:eastAsia="en-US" w:bidi="en-US"/>
        </w:rPr>
        <w:t>vr</w:t>
      </w:r>
      <w:proofErr w:type="spellEnd"/>
      <w:r>
        <w:rPr>
          <w:color w:val="000000"/>
          <w:lang w:eastAsia="en-US" w:bidi="en-US"/>
        </w:rPr>
        <w:t>-</w:t>
      </w:r>
      <w:r>
        <w:rPr>
          <w:color w:val="000000"/>
        </w:rPr>
        <w:t>:-</w:t>
      </w:r>
      <w:r w:rsidR="00FB6268">
        <w:rPr>
          <w:color w:val="000000"/>
        </w:rPr>
        <w:t>муници</w:t>
      </w:r>
      <w:r>
        <w:rPr>
          <w:color w:val="000000"/>
        </w:rPr>
        <w:t>пального района Бижбулякский район Республики Башкортостан</w:t>
      </w:r>
    </w:p>
    <w:p w:rsidR="00BC1158" w:rsidRDefault="00BC1158" w:rsidP="00FB6268">
      <w:pPr>
        <w:pStyle w:val="70"/>
        <w:shd w:val="clear" w:color="auto" w:fill="auto"/>
        <w:spacing w:after="574" w:line="280" w:lineRule="exact"/>
        <w:ind w:right="360"/>
        <w:jc w:val="center"/>
      </w:pPr>
      <w:r>
        <w:rPr>
          <w:color w:val="000000"/>
        </w:rPr>
        <w:t>РЕШИЛ:</w:t>
      </w:r>
    </w:p>
    <w:p w:rsidR="00BC1158" w:rsidRDefault="00FB6268" w:rsidP="00FB6268">
      <w:pPr>
        <w:pStyle w:val="80"/>
        <w:shd w:val="clear" w:color="auto" w:fill="auto"/>
        <w:spacing w:before="0" w:after="102" w:line="370" w:lineRule="exact"/>
        <w:jc w:val="both"/>
      </w:pPr>
      <w:r>
        <w:rPr>
          <w:color w:val="000000"/>
        </w:rPr>
        <w:t xml:space="preserve">1. </w:t>
      </w:r>
      <w:r w:rsidR="00BC1158">
        <w:rPr>
          <w:color w:val="000000"/>
        </w:rPr>
        <w:t xml:space="preserve">Утвердить план работы Совета сельского поселения Михайловский сельсовет </w:t>
      </w:r>
      <w:r>
        <w:rPr>
          <w:color w:val="000000"/>
        </w:rPr>
        <w:t>муницип</w:t>
      </w:r>
      <w:r w:rsidR="00BC1158">
        <w:rPr>
          <w:color w:val="000000"/>
        </w:rPr>
        <w:t>ального района Бижбулякский район Республики Башкортостан на 2018 год (приложение № 1).</w:t>
      </w:r>
    </w:p>
    <w:p w:rsidR="00BC1158" w:rsidRDefault="00FB6268" w:rsidP="00FB6268">
      <w:pPr>
        <w:pStyle w:val="80"/>
        <w:shd w:val="clear" w:color="auto" w:fill="auto"/>
        <w:spacing w:before="0" w:line="317" w:lineRule="exact"/>
        <w:jc w:val="both"/>
      </w:pPr>
      <w:r>
        <w:rPr>
          <w:color w:val="000000"/>
        </w:rPr>
        <w:t>2</w:t>
      </w:r>
      <w:r w:rsidR="00BC1158">
        <w:rPr>
          <w:color w:val="000000"/>
        </w:rPr>
        <w:t xml:space="preserve">. </w:t>
      </w:r>
      <w:r>
        <w:rPr>
          <w:color w:val="000000"/>
        </w:rPr>
        <w:t xml:space="preserve">   Настоящее</w:t>
      </w:r>
      <w:r w:rsidR="00BC1158">
        <w:rPr>
          <w:color w:val="000000"/>
        </w:rPr>
        <w:t xml:space="preserve"> решение обнародовать.</w:t>
      </w:r>
    </w:p>
    <w:p w:rsidR="00FB6268" w:rsidRDefault="00FB6268" w:rsidP="00FB6268">
      <w:pPr>
        <w:pStyle w:val="80"/>
        <w:shd w:val="clear" w:color="auto" w:fill="auto"/>
        <w:spacing w:before="0" w:line="317" w:lineRule="exact"/>
        <w:jc w:val="both"/>
        <w:rPr>
          <w:color w:val="000000"/>
        </w:rPr>
      </w:pPr>
      <w:r>
        <w:t xml:space="preserve">3.    </w:t>
      </w:r>
      <w:proofErr w:type="gramStart"/>
      <w:r>
        <w:t>Кон</w:t>
      </w:r>
      <w:r>
        <w:rPr>
          <w:color w:val="000000"/>
        </w:rPr>
        <w:t>троль за</w:t>
      </w:r>
      <w:proofErr w:type="gramEnd"/>
      <w:r>
        <w:rPr>
          <w:color w:val="000000"/>
        </w:rPr>
        <w:t xml:space="preserve"> исполнением настоящего решения в</w:t>
      </w:r>
      <w:r w:rsidR="00E41BF5">
        <w:rPr>
          <w:color w:val="000000"/>
        </w:rPr>
        <w:t>озложить на постоянну</w:t>
      </w:r>
      <w:r>
        <w:rPr>
          <w:color w:val="000000"/>
        </w:rPr>
        <w:t xml:space="preserve">ю </w:t>
      </w:r>
      <w:r w:rsidR="00E41BF5" w:rsidRPr="00E41BF5">
        <w:rPr>
          <w:color w:val="000000"/>
        </w:rPr>
        <w:t>комиссию</w:t>
      </w:r>
      <w:r w:rsidRPr="00E41BF5">
        <w:rPr>
          <w:color w:val="000000"/>
        </w:rPr>
        <w:t xml:space="preserve"> по социально-гуманитарным вопросам.</w:t>
      </w:r>
    </w:p>
    <w:p w:rsidR="00E41BF5" w:rsidRDefault="00E41BF5" w:rsidP="00FB6268">
      <w:pPr>
        <w:pStyle w:val="80"/>
        <w:shd w:val="clear" w:color="auto" w:fill="auto"/>
        <w:spacing w:before="0" w:line="317" w:lineRule="exact"/>
        <w:jc w:val="both"/>
        <w:rPr>
          <w:color w:val="000000"/>
        </w:rPr>
      </w:pPr>
    </w:p>
    <w:p w:rsidR="00E41BF5" w:rsidRDefault="00E41BF5" w:rsidP="00FB6268">
      <w:pPr>
        <w:pStyle w:val="80"/>
        <w:shd w:val="clear" w:color="auto" w:fill="auto"/>
        <w:spacing w:before="0" w:line="317" w:lineRule="exact"/>
        <w:jc w:val="both"/>
        <w:rPr>
          <w:color w:val="000000"/>
        </w:rPr>
      </w:pPr>
    </w:p>
    <w:p w:rsidR="00E41BF5" w:rsidRDefault="00E41BF5" w:rsidP="00FB6268">
      <w:pPr>
        <w:pStyle w:val="80"/>
        <w:shd w:val="clear" w:color="auto" w:fill="auto"/>
        <w:spacing w:before="0" w:line="317" w:lineRule="exact"/>
        <w:jc w:val="both"/>
        <w:rPr>
          <w:color w:val="000000"/>
        </w:rPr>
      </w:pPr>
    </w:p>
    <w:p w:rsidR="00E41BF5" w:rsidRDefault="00E41BF5" w:rsidP="00FB6268">
      <w:pPr>
        <w:pStyle w:val="80"/>
        <w:shd w:val="clear" w:color="auto" w:fill="auto"/>
        <w:spacing w:before="0" w:line="317" w:lineRule="exact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С. А. Никитин</w:t>
      </w:r>
    </w:p>
    <w:p w:rsidR="00E41BF5" w:rsidRDefault="00E41BF5" w:rsidP="00FB6268">
      <w:pPr>
        <w:pStyle w:val="80"/>
        <w:shd w:val="clear" w:color="auto" w:fill="auto"/>
        <w:spacing w:before="0" w:line="317" w:lineRule="exact"/>
        <w:jc w:val="both"/>
        <w:rPr>
          <w:color w:val="000000"/>
        </w:rPr>
      </w:pPr>
    </w:p>
    <w:p w:rsidR="00E41BF5" w:rsidRDefault="00E41BF5" w:rsidP="00FB6268">
      <w:pPr>
        <w:pStyle w:val="80"/>
        <w:shd w:val="clear" w:color="auto" w:fill="auto"/>
        <w:spacing w:before="0" w:line="317" w:lineRule="exact"/>
        <w:jc w:val="both"/>
        <w:rPr>
          <w:color w:val="000000"/>
        </w:rPr>
      </w:pPr>
    </w:p>
    <w:p w:rsidR="00E41BF5" w:rsidRDefault="00E41BF5" w:rsidP="00FB6268">
      <w:pPr>
        <w:pStyle w:val="80"/>
        <w:shd w:val="clear" w:color="auto" w:fill="auto"/>
        <w:spacing w:before="0" w:line="317" w:lineRule="exact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с</w:t>
      </w:r>
      <w:proofErr w:type="gramEnd"/>
      <w:r>
        <w:rPr>
          <w:b/>
          <w:color w:val="000000"/>
        </w:rPr>
        <w:t>. Михайловка</w:t>
      </w:r>
    </w:p>
    <w:p w:rsidR="00E41BF5" w:rsidRDefault="00E41BF5" w:rsidP="00FB6268">
      <w:pPr>
        <w:pStyle w:val="80"/>
        <w:shd w:val="clear" w:color="auto" w:fill="auto"/>
        <w:spacing w:before="0" w:line="317" w:lineRule="exact"/>
        <w:jc w:val="both"/>
        <w:rPr>
          <w:b/>
          <w:color w:val="000000"/>
        </w:rPr>
      </w:pPr>
      <w:r>
        <w:rPr>
          <w:b/>
          <w:color w:val="000000"/>
        </w:rPr>
        <w:t>от 13 февраля 2018 года</w:t>
      </w:r>
    </w:p>
    <w:p w:rsidR="00E41BF5" w:rsidRPr="00E41BF5" w:rsidRDefault="00E41BF5" w:rsidP="00FB6268">
      <w:pPr>
        <w:pStyle w:val="80"/>
        <w:shd w:val="clear" w:color="auto" w:fill="auto"/>
        <w:spacing w:before="0" w:line="317" w:lineRule="exact"/>
        <w:jc w:val="both"/>
        <w:rPr>
          <w:b/>
        </w:rPr>
      </w:pPr>
      <w:r>
        <w:rPr>
          <w:b/>
          <w:color w:val="000000"/>
        </w:rPr>
        <w:t>№ 45/15-04</w:t>
      </w:r>
    </w:p>
    <w:p w:rsidR="005E4121" w:rsidRDefault="005E4121" w:rsidP="00FB6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A3E" w:rsidRDefault="00B51A3E" w:rsidP="00FB6268">
      <w:pPr>
        <w:jc w:val="both"/>
        <w:rPr>
          <w:rFonts w:ascii="Times New Roman" w:hAnsi="Times New Roman" w:cs="Times New Roman"/>
          <w:sz w:val="28"/>
          <w:szCs w:val="28"/>
        </w:rPr>
        <w:sectPr w:rsidR="00B51A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1A3E" w:rsidRPr="00B51A3E" w:rsidRDefault="00B51A3E" w:rsidP="00B51A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0"/>
      <w:r w:rsidRPr="00B51A3E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bookmarkEnd w:id="2"/>
    </w:p>
    <w:p w:rsidR="00B51A3E" w:rsidRPr="00B51A3E" w:rsidRDefault="00B51A3E" w:rsidP="00B51A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1A3E">
        <w:rPr>
          <w:rFonts w:ascii="Times New Roman" w:hAnsi="Times New Roman" w:cs="Times New Roman"/>
          <w:sz w:val="24"/>
          <w:szCs w:val="24"/>
        </w:rPr>
        <w:t>работы Совета сельского поселения Михайловский сельсовет</w:t>
      </w:r>
    </w:p>
    <w:p w:rsidR="00B51A3E" w:rsidRPr="00B51A3E" w:rsidRDefault="00B51A3E" w:rsidP="00B51A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1A3E">
        <w:rPr>
          <w:rFonts w:ascii="Times New Roman" w:hAnsi="Times New Roman" w:cs="Times New Roman"/>
          <w:sz w:val="24"/>
          <w:szCs w:val="24"/>
        </w:rPr>
        <w:t xml:space="preserve"> муниципального района Бижбулякский район Республики Башкортостан</w:t>
      </w:r>
    </w:p>
    <w:p w:rsidR="00B51A3E" w:rsidRDefault="00B51A3E" w:rsidP="00B51A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1A3E">
        <w:rPr>
          <w:rFonts w:ascii="Times New Roman" w:hAnsi="Times New Roman" w:cs="Times New Roman"/>
          <w:sz w:val="24"/>
          <w:szCs w:val="24"/>
        </w:rPr>
        <w:t xml:space="preserve">на </w:t>
      </w:r>
      <w:r w:rsidRPr="00B51A3E">
        <w:rPr>
          <w:rFonts w:ascii="Times New Roman" w:hAnsi="Times New Roman" w:cs="Times New Roman"/>
          <w:b/>
          <w:sz w:val="24"/>
          <w:szCs w:val="24"/>
        </w:rPr>
        <w:t>2018</w:t>
      </w:r>
      <w:r w:rsidRPr="00B51A3E">
        <w:rPr>
          <w:rStyle w:val="211pt"/>
          <w:rFonts w:ascii="Times New Roman" w:eastAsia="Arial Unicode MS" w:hAnsi="Times New Roman" w:cs="Times New Roman"/>
          <w:b w:val="0"/>
          <w:bCs w:val="0"/>
          <w:sz w:val="24"/>
          <w:szCs w:val="24"/>
          <w:lang w:bidi="ru-RU"/>
        </w:rPr>
        <w:t xml:space="preserve"> </w:t>
      </w:r>
      <w:r w:rsidRPr="00B51A3E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9213"/>
        <w:gridCol w:w="1134"/>
        <w:gridCol w:w="1418"/>
        <w:gridCol w:w="3544"/>
      </w:tblGrid>
      <w:tr w:rsidR="00256609" w:rsidTr="00D170BD">
        <w:trPr>
          <w:trHeight w:hRule="exact" w:val="5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6609" w:rsidRPr="00256609" w:rsidRDefault="00256609" w:rsidP="00256609">
            <w:pPr>
              <w:spacing w:after="6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</w:rPr>
              <w:t>№</w:t>
            </w:r>
          </w:p>
          <w:p w:rsidR="00256609" w:rsidRPr="00256609" w:rsidRDefault="00256609" w:rsidP="00256609">
            <w:pPr>
              <w:widowControl w:val="0"/>
              <w:spacing w:before="6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56609">
              <w:rPr>
                <w:rFonts w:ascii="Times New Roman" w:eastAsia="Arial Unicode MS" w:hAnsi="Times New Roman" w:cs="Times New Roman"/>
              </w:rPr>
              <w:t>п\</w:t>
            </w:r>
            <w:proofErr w:type="gramStart"/>
            <w:r w:rsidRPr="00256609">
              <w:rPr>
                <w:rFonts w:ascii="Times New Roman" w:eastAsia="Arial Unicode MS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6609" w:rsidRPr="00256609" w:rsidRDefault="00256609" w:rsidP="00256609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</w:rPr>
              <w:t>Вопросы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6609" w:rsidRPr="00256609" w:rsidRDefault="00256609" w:rsidP="00256609">
            <w:pPr>
              <w:widowControl w:val="0"/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</w:rPr>
              <w:t>Сроки Кто вносит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609" w:rsidRPr="00256609" w:rsidRDefault="00256609" w:rsidP="00256609">
            <w:pPr>
              <w:spacing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</w:rPr>
              <w:t>Ответственные</w:t>
            </w:r>
          </w:p>
          <w:p w:rsidR="00256609" w:rsidRPr="00256609" w:rsidRDefault="00256609" w:rsidP="00256609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</w:rPr>
              <w:t>исполнители</w:t>
            </w:r>
          </w:p>
        </w:tc>
      </w:tr>
      <w:tr w:rsidR="00256609" w:rsidTr="00D170BD">
        <w:trPr>
          <w:trHeight w:hRule="exact"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609" w:rsidRPr="00256609" w:rsidRDefault="00256609" w:rsidP="0025660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6609" w:rsidRPr="00256609" w:rsidRDefault="00256609" w:rsidP="00256609">
            <w:pPr>
              <w:spacing w:after="6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Style w:val="21"/>
                <w:rFonts w:eastAsia="Arial Unicode MS"/>
              </w:rPr>
              <w:t>Раздел 1</w:t>
            </w:r>
          </w:p>
          <w:p w:rsidR="00256609" w:rsidRPr="00256609" w:rsidRDefault="00256609" w:rsidP="00256609">
            <w:pPr>
              <w:widowControl w:val="0"/>
              <w:spacing w:before="6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Style w:val="21"/>
                <w:rFonts w:eastAsia="Arial Unicode MS"/>
              </w:rPr>
              <w:t>Деятельность Совета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609" w:rsidRPr="00256609" w:rsidRDefault="00256609" w:rsidP="0025660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256609" w:rsidTr="00D170BD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609" w:rsidRPr="00256609" w:rsidRDefault="00256609" w:rsidP="0025660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6609" w:rsidRPr="00256609" w:rsidRDefault="00256609" w:rsidP="0025660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Style w:val="21"/>
                <w:rFonts w:eastAsia="Arial Unicode MS"/>
              </w:rPr>
              <w:t>Вопросы, выносимые на заседание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609" w:rsidRPr="00256609" w:rsidRDefault="00256609" w:rsidP="0025660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609" w:rsidRPr="00256609" w:rsidRDefault="00256609" w:rsidP="0025660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609" w:rsidRPr="00256609" w:rsidRDefault="00256609" w:rsidP="0025660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256609" w:rsidTr="00D170BD">
        <w:trPr>
          <w:trHeight w:hRule="exact"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6609" w:rsidRPr="00256609" w:rsidRDefault="00256609" w:rsidP="00256609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</w:rPr>
              <w:t>1</w:t>
            </w:r>
            <w:r w:rsidRPr="00256609">
              <w:rPr>
                <w:rStyle w:val="2FranklinGothicBook"/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Отчет о проделанной работе главы сельского поселения Михайловский сельсовет муниципального района Бижбулякский район Республики Башкортостан за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Глава</w:t>
            </w:r>
          </w:p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сельского</w:t>
            </w:r>
          </w:p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Г лава сельского поселения</w:t>
            </w:r>
          </w:p>
        </w:tc>
      </w:tr>
      <w:tr w:rsidR="00256609" w:rsidTr="00D170BD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6609" w:rsidRPr="00256609" w:rsidRDefault="00256609" w:rsidP="00256609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Об утверждении плана работы Совета сельского поселения Михайловский сельсовет муниципального района Бижбулякский район Республики Башкортостан на 2018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Глава</w:t>
            </w:r>
          </w:p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сельского</w:t>
            </w:r>
          </w:p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Г лава сельского поселения, управляющий делами администрации</w:t>
            </w:r>
          </w:p>
        </w:tc>
      </w:tr>
      <w:tr w:rsidR="00256609" w:rsidTr="00D170BD">
        <w:trPr>
          <w:trHeight w:hRule="exact" w:val="8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6609" w:rsidRPr="00256609" w:rsidRDefault="00256609" w:rsidP="00256609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Об утверждении плана работы Администрации сельского поселения Михайловский сельсовет муниципального района Бижбулякский район Республики Башкортостан на 2018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Глава</w:t>
            </w:r>
          </w:p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сельского</w:t>
            </w:r>
          </w:p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Г лава сельского поселения, управляющий делами администрации</w:t>
            </w:r>
          </w:p>
        </w:tc>
      </w:tr>
      <w:tr w:rsidR="00256609" w:rsidTr="00D170BD">
        <w:trPr>
          <w:trHeight w:hRule="exact" w:val="19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6609" w:rsidRPr="00256609" w:rsidRDefault="00256609" w:rsidP="00256609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Об утверждении Соглашения между органами местного самоуправления муниципального района Бижбулякский район Республики Башкортостан и сельского поселения Михайловский сельсовет муниципального района Бижбулякский район Республики Башкортостан о передаче сельскому поселению Михайловский сельсовет муниципального района Бижбулякский район Республики Башкортостан осуществления части полномочий муниципального района Бижбулякский район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Глава</w:t>
            </w:r>
          </w:p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сельского</w:t>
            </w:r>
          </w:p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Постоянная комиссия по бюджету, налогам и вопросам собственности</w:t>
            </w:r>
          </w:p>
        </w:tc>
      </w:tr>
      <w:tr w:rsidR="00256609" w:rsidTr="00D170BD">
        <w:trPr>
          <w:trHeight w:hRule="exact" w:val="8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6609" w:rsidRPr="00256609" w:rsidRDefault="00256609" w:rsidP="00256609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Информация участкового уполномоченного о состоянии общественного порядка на территории сельского поселения Михайловский сельсовет муниципального района Бижбулякский район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Глава</w:t>
            </w:r>
          </w:p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сельского</w:t>
            </w:r>
          </w:p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Участковый</w:t>
            </w:r>
          </w:p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уполномоченный</w:t>
            </w:r>
          </w:p>
        </w:tc>
      </w:tr>
      <w:tr w:rsidR="00256609" w:rsidTr="00D170BD">
        <w:trPr>
          <w:trHeight w:hRule="exact" w:val="8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6609" w:rsidRPr="00256609" w:rsidRDefault="00256609" w:rsidP="00256609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О Плане основных мероприятий по проведению Г ода семьи в сельском поселении Михайловский сельсовет муниципального</w:t>
            </w:r>
            <w:r w:rsidR="00EC5E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EC5E9E"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района Бижбулякский район Республики Башкортостан</w:t>
            </w:r>
            <w:r w:rsidR="00EC5E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соответствии с указом Главы РБ от 22 декабря 2017 года № УГ-260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Глава</w:t>
            </w:r>
          </w:p>
          <w:p w:rsidR="00256609" w:rsidRPr="00256609" w:rsidRDefault="00EC5E9E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="00256609"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ельского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609" w:rsidRPr="00256609" w:rsidRDefault="00256609" w:rsidP="002566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6609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Постоянная комиссия по социально-гуманитарным</w:t>
            </w:r>
            <w:r w:rsidR="00EC5E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вопросам</w:t>
            </w:r>
          </w:p>
        </w:tc>
      </w:tr>
    </w:tbl>
    <w:p w:rsidR="00B51A3E" w:rsidRDefault="00B51A3E" w:rsidP="00B51A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56609" w:rsidRDefault="00256609" w:rsidP="00B51A3E">
      <w:pPr>
        <w:pStyle w:val="a4"/>
        <w:jc w:val="center"/>
        <w:rPr>
          <w:rFonts w:ascii="Times New Roman" w:hAnsi="Times New Roman" w:cs="Times New Roman"/>
          <w:sz w:val="24"/>
          <w:szCs w:val="24"/>
        </w:rPr>
        <w:sectPr w:rsidR="00256609" w:rsidSect="007A6A6E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B51A3E" w:rsidRPr="00B51A3E" w:rsidRDefault="00B51A3E" w:rsidP="00B51A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460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8499"/>
        <w:gridCol w:w="1134"/>
        <w:gridCol w:w="1417"/>
        <w:gridCol w:w="2970"/>
      </w:tblGrid>
      <w:tr w:rsidR="00B51A3E" w:rsidTr="00D170BD">
        <w:trPr>
          <w:trHeight w:hRule="exact" w:val="68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A3E" w:rsidRDefault="00B51A3E">
            <w:pPr>
              <w:framePr w:w="14304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447FC0" w:rsidRDefault="00B51A3E" w:rsidP="00CD27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51A3E" w:rsidTr="00D170BD">
        <w:trPr>
          <w:trHeight w:hRule="exact" w:val="92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Default="00CD2757">
            <w:pPr>
              <w:framePr w:w="14304" w:wrap="notBeside" w:vAnchor="text" w:hAnchor="text" w:xAlign="center" w:y="1"/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447FC0" w:rsidRDefault="00CD2757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 информации депутата </w:t>
            </w: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Совета сельского поселения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Михайловский сельсовет муниципального района Бижбулякский район Республики Башкортостан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о деятельности в избирательном округе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447FC0" w:rsidRDefault="00CD2757" w:rsidP="00CD27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757" w:rsidRPr="00447FC0" w:rsidRDefault="00CD2757" w:rsidP="00CD2757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Глава</w:t>
            </w:r>
          </w:p>
          <w:p w:rsidR="00CD2757" w:rsidRPr="00447FC0" w:rsidRDefault="00CD2757" w:rsidP="00CD27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сельского</w:t>
            </w:r>
          </w:p>
          <w:p w:rsidR="00B51A3E" w:rsidRPr="00447FC0" w:rsidRDefault="00CD2757" w:rsidP="00CD27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A3E" w:rsidRPr="00447FC0" w:rsidRDefault="00CD2757" w:rsidP="00D170BD">
            <w:pPr>
              <w:pStyle w:val="a4"/>
              <w:ind w:right="-58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Депутат</w:t>
            </w:r>
          </w:p>
        </w:tc>
      </w:tr>
      <w:tr w:rsidR="00CD2757" w:rsidTr="00D170BD">
        <w:trPr>
          <w:trHeight w:hRule="exact" w:val="13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757" w:rsidRDefault="00CD2757">
            <w:pPr>
              <w:framePr w:w="14304" w:wrap="notBeside" w:vAnchor="text" w:hAnchor="text" w:xAlign="center" w:y="1"/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757" w:rsidRDefault="00CD2757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4317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внесении изменений и дополнений в Устав сельского поселения Михайловский сельсовет муниципального района Бижбулякский район Республики Ба</w:t>
            </w:r>
            <w:r w:rsidR="004C397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шкортостан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757" w:rsidRPr="00447FC0" w:rsidRDefault="004C3978" w:rsidP="00CD2757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 необходимости в течение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978" w:rsidRPr="00447FC0" w:rsidRDefault="004C3978" w:rsidP="004C3978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Глава</w:t>
            </w:r>
          </w:p>
          <w:p w:rsidR="004C3978" w:rsidRPr="00447FC0" w:rsidRDefault="004C3978" w:rsidP="004C39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сельского</w:t>
            </w:r>
          </w:p>
          <w:p w:rsidR="00CD2757" w:rsidRPr="00447FC0" w:rsidRDefault="004C3978" w:rsidP="004C3978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978" w:rsidRPr="00447FC0" w:rsidRDefault="004C3978" w:rsidP="004C3978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Глава</w:t>
            </w:r>
          </w:p>
          <w:p w:rsidR="004C3978" w:rsidRPr="00447FC0" w:rsidRDefault="004C3978" w:rsidP="004C39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сельского</w:t>
            </w:r>
          </w:p>
          <w:p w:rsidR="00CD2757" w:rsidRPr="00447FC0" w:rsidRDefault="004C3978" w:rsidP="004C3978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B51A3E" w:rsidTr="00D170BD">
        <w:trPr>
          <w:trHeight w:hRule="exact" w:val="1109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Default="00B51A3E">
            <w:pPr>
              <w:framePr w:w="14304" w:wrap="notBeside" w:vAnchor="text" w:hAnchor="text" w:xAlign="center" w:y="1"/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lang w:val="en-US" w:eastAsia="en-US" w:bidi="en-US"/>
              </w:rPr>
              <w:t>9</w:t>
            </w: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орга</w:t>
            </w:r>
            <w:r w:rsid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низ</w:t>
            </w: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ации летней оздоровительной работы среди детей и подростков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Глава</w:t>
            </w:r>
          </w:p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сельского</w:t>
            </w:r>
          </w:p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МОБУ СОШ </w:t>
            </w:r>
            <w:proofErr w:type="gramStart"/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. Михайловка, постоянная комиссия по социально</w:t>
            </w:r>
            <w:r w:rsidR="004C3978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гуманитарным вопросам</w:t>
            </w:r>
          </w:p>
        </w:tc>
      </w:tr>
      <w:tr w:rsidR="00B51A3E" w:rsidTr="00D170BD"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Default="00B51A3E">
            <w:pPr>
              <w:framePr w:w="14304" w:wrap="notBeside" w:vAnchor="text" w:hAnchor="text" w:xAlign="center" w:y="1"/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lang w:val="en-US" w:eastAsia="en-US" w:bidi="en-US"/>
              </w:rPr>
              <w:t>10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Об утверждении земельного налога.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Style w:val="2FranklinGothicBook"/>
                <w:rFonts w:ascii="Times New Roman" w:eastAsiaTheme="minorEastAsia" w:hAnsi="Times New Roman" w:cs="Times New Roman"/>
              </w:rPr>
              <w:t>III</w:t>
            </w:r>
          </w:p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Глава</w:t>
            </w:r>
          </w:p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сельского</w:t>
            </w:r>
          </w:p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Постоянная комиссия по бюджету, налогам и вопросам собственности</w:t>
            </w:r>
          </w:p>
        </w:tc>
      </w:tr>
      <w:tr w:rsidR="00B51A3E" w:rsidTr="00D170BD">
        <w:trPr>
          <w:trHeight w:hRule="exact" w:val="151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Default="00B51A3E">
            <w:pPr>
              <w:framePr w:w="14304" w:wrap="notBeside" w:vAnchor="text" w:hAnchor="text" w:xAlign="center" w:y="1"/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lang w:val="en-US" w:eastAsia="en-US" w:bidi="en-US"/>
              </w:rPr>
              <w:t>11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Об организации досуга, обеспеченности поселения услугами организаций культуры, поддержке самодеятельного народного творчества, о сохранении, возрождении и развития народных художественных промыслов в сельском поселении Михайловский сельсовет муниципального района Бижбулякский район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Style w:val="2FranklinGothicBook"/>
                <w:rFonts w:ascii="Times New Roman" w:eastAsiaTheme="minorEastAsia" w:hAnsi="Times New Roman" w:cs="Times New Roman"/>
              </w:rPr>
              <w:t>III</w:t>
            </w:r>
          </w:p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Глава</w:t>
            </w:r>
          </w:p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сельского</w:t>
            </w:r>
          </w:p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Работники ДК и ДД, Председатель постоянной комиссии по социально</w:t>
            </w:r>
            <w:r w:rsidR="00F26D3C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гуманитарным вопросам</w:t>
            </w:r>
          </w:p>
        </w:tc>
      </w:tr>
      <w:tr w:rsidR="00B51A3E" w:rsidTr="00D170BD">
        <w:trPr>
          <w:trHeight w:hRule="exact" w:val="8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Default="00B51A3E">
            <w:pPr>
              <w:framePr w:w="14304" w:wrap="notBeside" w:vAnchor="text" w:hAnchor="text" w:xAlign="center" w:y="1"/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lang w:val="en-US" w:eastAsia="en-US" w:bidi="en-US"/>
              </w:rPr>
              <w:t>12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Об информации депутата Совета сельского поселения о деятельности в избирательном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Style w:val="2FranklinGothicBook"/>
                <w:rFonts w:ascii="Times New Roman" w:eastAsiaTheme="minorEastAsia" w:hAnsi="Times New Roman" w:cs="Times New Roman"/>
              </w:rPr>
              <w:t>III</w:t>
            </w:r>
          </w:p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Глава</w:t>
            </w:r>
          </w:p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сельского</w:t>
            </w:r>
          </w:p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Депутат</w:t>
            </w:r>
          </w:p>
        </w:tc>
      </w:tr>
      <w:tr w:rsidR="00B51A3E" w:rsidTr="00D170BD">
        <w:trPr>
          <w:trHeight w:hRule="exact" w:val="14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A3E" w:rsidRDefault="00B51A3E">
            <w:pPr>
              <w:framePr w:w="14304" w:wrap="notBeside" w:vAnchor="text" w:hAnchor="text" w:xAlign="center" w:y="1"/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lang w:val="en-US" w:eastAsia="en-US" w:bidi="en-US"/>
              </w:rPr>
              <w:t>13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Об экологическом состоянии окружающей среды и проблемах сбора, вывоза, утилизации и переработки бытовых и промышленных отходов в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Style w:val="2FranklinGothicBook"/>
                <w:rFonts w:ascii="Times New Roman" w:eastAsiaTheme="minorEastAsia" w:hAnsi="Times New Roman" w:cs="Times New Roman"/>
              </w:rPr>
              <w:t>III</w:t>
            </w:r>
          </w:p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Глава</w:t>
            </w:r>
          </w:p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сельского</w:t>
            </w:r>
          </w:p>
          <w:p w:rsidR="00B51A3E" w:rsidRPr="00447FC0" w:rsidRDefault="00B51A3E" w:rsidP="00447F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A3E" w:rsidRPr="00447FC0" w:rsidRDefault="00B51A3E" w:rsidP="00447FC0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Специалист (землеустроитель) администрации, постоянная комиссия по развитию</w:t>
            </w:r>
          </w:p>
          <w:p w:rsidR="00B51A3E" w:rsidRPr="00447FC0" w:rsidRDefault="00B51A3E" w:rsidP="007A6A6E">
            <w:pPr>
              <w:pStyle w:val="a4"/>
              <w:ind w:right="-30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47FC0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предпринимательства, земельным вопросам, благоустройству и</w:t>
            </w:r>
            <w:r w:rsidR="007A6A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экологии</w:t>
            </w:r>
          </w:p>
        </w:tc>
      </w:tr>
    </w:tbl>
    <w:p w:rsidR="00B51A3E" w:rsidRDefault="00B51A3E" w:rsidP="00B51A3E">
      <w:pPr>
        <w:framePr w:w="14304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B51A3E" w:rsidRDefault="008F139D" w:rsidP="00B51A3E">
      <w:pPr>
        <w:rPr>
          <w:sz w:val="2"/>
          <w:szCs w:val="2"/>
        </w:rPr>
      </w:pPr>
      <w:r>
        <w:rPr>
          <w:sz w:val="2"/>
          <w:szCs w:val="2"/>
        </w:rPr>
        <w:t>де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7646"/>
        <w:gridCol w:w="1258"/>
        <w:gridCol w:w="1728"/>
        <w:gridCol w:w="3072"/>
      </w:tblGrid>
      <w:tr w:rsidR="00B51A3E" w:rsidRPr="00013BB8" w:rsidTr="00B51A3E"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A3E" w:rsidRPr="00013BB8" w:rsidRDefault="00B51A3E">
            <w:pPr>
              <w:framePr w:w="14266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A3E" w:rsidRPr="00013BB8" w:rsidRDefault="00B51A3E">
            <w:pPr>
              <w:framePr w:w="14266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A3E" w:rsidRPr="00013BB8" w:rsidRDefault="00B51A3E">
            <w:pPr>
              <w:framePr w:w="14266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A3E" w:rsidRPr="00013BB8" w:rsidRDefault="00B51A3E">
            <w:pPr>
              <w:framePr w:w="14266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A3E" w:rsidRPr="00013BB8" w:rsidRDefault="00B51A3E">
            <w:pPr>
              <w:framePr w:w="14266" w:wrap="notBeside" w:vAnchor="text" w:hAnchor="text" w:xAlign="center" w:y="1"/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51A3E" w:rsidRPr="00013BB8" w:rsidTr="00B51A3E">
        <w:trPr>
          <w:trHeight w:hRule="exact" w:val="16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013BB8" w:rsidRDefault="00B51A3E">
            <w:pPr>
              <w:framePr w:w="14266" w:wrap="notBeside" w:vAnchor="text" w:hAnchor="text" w:xAlign="center" w:y="1"/>
              <w:widowControl w:val="0"/>
              <w:spacing w:line="24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14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A3E" w:rsidRPr="00013BB8" w:rsidRDefault="00B51A3E">
            <w:pPr>
              <w:framePr w:w="14266" w:wrap="notBeside" w:vAnchor="text" w:hAnchor="text" w:xAlign="center" w:y="1"/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 xml:space="preserve">0 </w:t>
            </w:r>
            <w:proofErr w:type="gramStart"/>
            <w:r w:rsidRPr="00013BB8">
              <w:rPr>
                <w:rFonts w:ascii="Times New Roman" w:eastAsia="Arial Unicode MS" w:hAnsi="Times New Roman" w:cs="Times New Roman"/>
              </w:rPr>
              <w:t>внесении</w:t>
            </w:r>
            <w:proofErr w:type="gramEnd"/>
            <w:r w:rsidRPr="00013BB8">
              <w:rPr>
                <w:rFonts w:ascii="Times New Roman" w:eastAsia="Arial Unicode MS" w:hAnsi="Times New Roman" w:cs="Times New Roman"/>
              </w:rPr>
              <w:t xml:space="preserve"> изменений в решение Совета сельского поселения Михайловский сельсовет муниципального района Бижбулякский район Республики Башкортостан № 41/13-04 от 25.12.2017г. «О бюджете сельского поселения Михайловский сельсовет муниципального района Бижбулякский район Республики Башкортостан на 2018 год и на плановый период 2019 и 2020 годов»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013BB8" w:rsidRDefault="00013BB8">
            <w:pPr>
              <w:framePr w:w="14266" w:wrap="notBeside" w:vAnchor="text" w:hAnchor="text" w:xAlign="center" w:y="1"/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По мере необходи</w:t>
            </w:r>
            <w:r w:rsidR="00B51A3E" w:rsidRPr="00013BB8">
              <w:rPr>
                <w:rFonts w:ascii="Times New Roman" w:eastAsia="Arial Unicode MS" w:hAnsi="Times New Roman" w:cs="Times New Roman"/>
              </w:rPr>
              <w:t>мости в течение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013BB8" w:rsidRDefault="00B51A3E" w:rsidP="00013BB8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Глава</w:t>
            </w:r>
          </w:p>
          <w:p w:rsidR="00B51A3E" w:rsidRPr="00013BB8" w:rsidRDefault="00B51A3E" w:rsidP="00013BB8">
            <w:pPr>
              <w:pStyle w:val="a4"/>
              <w:rPr>
                <w:rFonts w:ascii="Times New Roman" w:hAnsi="Times New Roman" w:cs="Times New Roman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сельского</w:t>
            </w:r>
          </w:p>
          <w:p w:rsidR="00B51A3E" w:rsidRPr="00013BB8" w:rsidRDefault="00B51A3E" w:rsidP="00013B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поселения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A3E" w:rsidRPr="00013BB8" w:rsidRDefault="00B51A3E">
            <w:pPr>
              <w:framePr w:w="14266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Глава сельского поселения, Постоянная комиссия по бюджету, налогам и вопросам собственности</w:t>
            </w:r>
          </w:p>
        </w:tc>
      </w:tr>
      <w:tr w:rsidR="00B51A3E" w:rsidRPr="00013BB8" w:rsidTr="00B51A3E">
        <w:trPr>
          <w:trHeight w:hRule="exact"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013BB8" w:rsidRDefault="00B51A3E">
            <w:pPr>
              <w:framePr w:w="14266" w:wrap="notBeside" w:vAnchor="text" w:hAnchor="text" w:xAlign="center" w:y="1"/>
              <w:widowControl w:val="0"/>
              <w:spacing w:line="24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15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013BB8" w:rsidRDefault="00B51A3E">
            <w:pPr>
              <w:framePr w:w="14266" w:wrap="notBeside" w:vAnchor="text" w:hAnchor="text" w:xAlign="center" w:y="1"/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О состоянии работы в молодежной политике в сельском поселения Михайловский сельсовет муниципального района Бижбулякский район Республики Башкортостан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013BB8" w:rsidRDefault="00B51A3E">
            <w:pPr>
              <w:framePr w:w="14266" w:wrap="notBeside" w:vAnchor="text" w:hAnchor="text" w:xAlign="center" w:y="1"/>
              <w:spacing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IV</w:t>
            </w:r>
          </w:p>
          <w:p w:rsidR="00B51A3E" w:rsidRPr="00013BB8" w:rsidRDefault="00B51A3E">
            <w:pPr>
              <w:framePr w:w="14266" w:wrap="notBeside" w:vAnchor="text" w:hAnchor="text" w:xAlign="center" w:y="1"/>
              <w:widowControl w:val="0"/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квартал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013BB8" w:rsidRDefault="00B51A3E" w:rsidP="00013BB8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Глава</w:t>
            </w:r>
          </w:p>
          <w:p w:rsidR="00B51A3E" w:rsidRPr="00013BB8" w:rsidRDefault="00B51A3E" w:rsidP="00013BB8">
            <w:pPr>
              <w:pStyle w:val="a4"/>
              <w:rPr>
                <w:rFonts w:ascii="Times New Roman" w:hAnsi="Times New Roman" w:cs="Times New Roman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сельского</w:t>
            </w:r>
          </w:p>
          <w:p w:rsidR="00B51A3E" w:rsidRPr="00013BB8" w:rsidRDefault="00B51A3E" w:rsidP="00013B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поселения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A3E" w:rsidRPr="00013BB8" w:rsidRDefault="00B51A3E">
            <w:pPr>
              <w:framePr w:w="14266" w:wrap="notBeside" w:vAnchor="text" w:hAnchor="text" w:xAlign="center" w:y="1"/>
              <w:spacing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Администрация сельского поселения</w:t>
            </w:r>
          </w:p>
          <w:p w:rsidR="00B51A3E" w:rsidRPr="00013BB8" w:rsidRDefault="00B51A3E">
            <w:pPr>
              <w:framePr w:w="14266" w:wrap="notBeside" w:vAnchor="text" w:hAnchor="text" w:xAlign="center" w:y="1"/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Специалист по делам молодежи</w:t>
            </w:r>
          </w:p>
        </w:tc>
      </w:tr>
      <w:tr w:rsidR="00B51A3E" w:rsidRPr="00013BB8" w:rsidTr="00B51A3E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013BB8" w:rsidRDefault="00B51A3E">
            <w:pPr>
              <w:framePr w:w="14266" w:wrap="notBeside" w:vAnchor="text" w:hAnchor="text" w:xAlign="center" w:y="1"/>
              <w:widowControl w:val="0"/>
              <w:spacing w:line="24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16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A3E" w:rsidRPr="00013BB8" w:rsidRDefault="00B51A3E">
            <w:pPr>
              <w:framePr w:w="14266" w:wrap="notBeside" w:vAnchor="text" w:hAnchor="text" w:xAlign="center" w:y="1"/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Об информации депутата Совета сельского поселения Михайловский сельсовет муниципального района Бижбулякский район Республики Башкортостан о деятельности в избирательном округе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A3E" w:rsidRPr="00013BB8" w:rsidRDefault="00B51A3E">
            <w:pPr>
              <w:framePr w:w="14266" w:wrap="notBeside" w:vAnchor="text" w:hAnchor="text" w:xAlign="center" w:y="1"/>
              <w:spacing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IV</w:t>
            </w:r>
          </w:p>
          <w:p w:rsidR="00B51A3E" w:rsidRPr="00013BB8" w:rsidRDefault="00B51A3E">
            <w:pPr>
              <w:framePr w:w="14266" w:wrap="notBeside" w:vAnchor="text" w:hAnchor="text" w:xAlign="center" w:y="1"/>
              <w:widowControl w:val="0"/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квартал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A3E" w:rsidRPr="00013BB8" w:rsidRDefault="00B51A3E" w:rsidP="00013BB8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Глава</w:t>
            </w:r>
          </w:p>
          <w:p w:rsidR="00B51A3E" w:rsidRPr="00013BB8" w:rsidRDefault="00B51A3E" w:rsidP="00013BB8">
            <w:pPr>
              <w:pStyle w:val="a4"/>
              <w:rPr>
                <w:rFonts w:ascii="Times New Roman" w:hAnsi="Times New Roman" w:cs="Times New Roman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сельского</w:t>
            </w:r>
          </w:p>
          <w:p w:rsidR="00B51A3E" w:rsidRPr="00013BB8" w:rsidRDefault="00B51A3E" w:rsidP="00013B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поселения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A3E" w:rsidRPr="00013BB8" w:rsidRDefault="00B51A3E">
            <w:pPr>
              <w:framePr w:w="14266" w:wrap="notBeside" w:vAnchor="text" w:hAnchor="text" w:xAlign="center" w:y="1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Депутат</w:t>
            </w:r>
          </w:p>
        </w:tc>
      </w:tr>
      <w:tr w:rsidR="00B51A3E" w:rsidRPr="00013BB8" w:rsidTr="00B51A3E">
        <w:trPr>
          <w:trHeight w:hRule="exact" w:val="11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A3E" w:rsidRPr="00013BB8" w:rsidRDefault="00B51A3E">
            <w:pPr>
              <w:framePr w:w="14266" w:wrap="notBeside" w:vAnchor="text" w:hAnchor="text" w:xAlign="center" w:y="1"/>
              <w:widowControl w:val="0"/>
              <w:spacing w:line="24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17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A3E" w:rsidRPr="00013BB8" w:rsidRDefault="00B51A3E">
            <w:pPr>
              <w:framePr w:w="14266" w:wrap="notBeside" w:vAnchor="text" w:hAnchor="text" w:xAlign="center" w:y="1"/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О бюджете сельского поселения Михайловский сельсовет муниципального района Бижбулякский район Республики Башкортостан на 2019 год и на плановый период 2020 и 2021 годов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A3E" w:rsidRPr="00013BB8" w:rsidRDefault="00B51A3E">
            <w:pPr>
              <w:framePr w:w="14266" w:wrap="notBeside" w:vAnchor="text" w:hAnchor="text" w:xAlign="center" w:y="1"/>
              <w:spacing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IV</w:t>
            </w:r>
          </w:p>
          <w:p w:rsidR="00B51A3E" w:rsidRPr="00013BB8" w:rsidRDefault="00B51A3E">
            <w:pPr>
              <w:framePr w:w="14266" w:wrap="notBeside" w:vAnchor="text" w:hAnchor="text" w:xAlign="center" w:y="1"/>
              <w:widowControl w:val="0"/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квартал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1A3E" w:rsidRPr="00013BB8" w:rsidRDefault="00B51A3E" w:rsidP="00013BB8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Глава</w:t>
            </w:r>
          </w:p>
          <w:p w:rsidR="00B51A3E" w:rsidRPr="00013BB8" w:rsidRDefault="00B51A3E" w:rsidP="00013BB8">
            <w:pPr>
              <w:pStyle w:val="a4"/>
              <w:rPr>
                <w:rFonts w:ascii="Times New Roman" w:hAnsi="Times New Roman" w:cs="Times New Roman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сельского</w:t>
            </w:r>
          </w:p>
          <w:p w:rsidR="00B51A3E" w:rsidRPr="00013BB8" w:rsidRDefault="00B51A3E" w:rsidP="00013B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поселения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A3E" w:rsidRDefault="00B51A3E">
            <w:pPr>
              <w:framePr w:w="14266" w:wrap="notBeside" w:vAnchor="text" w:hAnchor="text" w:xAlign="center" w:y="1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Г лава сельского поселения, Постоянная комиссия по бюджету, налогам и вопросам собственности</w:t>
            </w:r>
          </w:p>
          <w:p w:rsidR="00F26D3C" w:rsidRDefault="00F26D3C">
            <w:pPr>
              <w:framePr w:w="14266" w:wrap="notBeside" w:vAnchor="text" w:hAnchor="text" w:xAlign="center" w:y="1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F26D3C" w:rsidRDefault="00F26D3C">
            <w:pPr>
              <w:framePr w:w="14266" w:wrap="notBeside" w:vAnchor="text" w:hAnchor="text" w:xAlign="center" w:y="1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F26D3C" w:rsidRDefault="00F26D3C">
            <w:pPr>
              <w:framePr w:w="14266" w:wrap="notBeside" w:vAnchor="text" w:hAnchor="text" w:xAlign="center" w:y="1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F26D3C" w:rsidRDefault="00F26D3C">
            <w:pPr>
              <w:framePr w:w="14266" w:wrap="notBeside" w:vAnchor="text" w:hAnchor="text" w:xAlign="center" w:y="1"/>
              <w:widowControl w:val="0"/>
              <w:spacing w:line="274" w:lineRule="exact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F26D3C" w:rsidRPr="00013BB8" w:rsidRDefault="00F26D3C">
            <w:pPr>
              <w:framePr w:w="14266" w:wrap="notBeside" w:vAnchor="text" w:hAnchor="text" w:xAlign="center" w:y="1"/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B51A3E" w:rsidRPr="00013BB8" w:rsidRDefault="00B51A3E" w:rsidP="00B51A3E">
      <w:pPr>
        <w:framePr w:w="14266" w:wrap="notBeside" w:vAnchor="text" w:hAnchor="text" w:xAlign="center" w:y="1"/>
        <w:rPr>
          <w:rFonts w:ascii="Times New Roman" w:hAnsi="Times New Roman" w:cs="Times New Roman"/>
          <w:color w:val="000000"/>
          <w:sz w:val="2"/>
          <w:szCs w:val="2"/>
          <w:lang w:bidi="ru-RU"/>
        </w:rPr>
      </w:pPr>
    </w:p>
    <w:p w:rsidR="00F26D3C" w:rsidRPr="00013BB8" w:rsidRDefault="00F26D3C" w:rsidP="00F26D3C">
      <w:pPr>
        <w:tabs>
          <w:tab w:val="left" w:pos="1068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tbl>
      <w:tblPr>
        <w:tblpPr w:leftFromText="180" w:rightFromText="180" w:vertAnchor="text" w:tblpX="729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537"/>
        <w:gridCol w:w="10054"/>
        <w:gridCol w:w="1701"/>
        <w:gridCol w:w="1995"/>
      </w:tblGrid>
      <w:tr w:rsidR="003242BA" w:rsidRPr="00013BB8" w:rsidTr="00E127CC">
        <w:trPr>
          <w:trHeight w:val="29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42BA" w:rsidRPr="00013BB8" w:rsidRDefault="003242BA" w:rsidP="003242BA">
            <w:pPr>
              <w:widowControl w:val="0"/>
              <w:spacing w:line="240" w:lineRule="exact"/>
              <w:jc w:val="center"/>
              <w:rPr>
                <w:rStyle w:val="21"/>
                <w:rFonts w:eastAsia="Arial Unicode MS"/>
              </w:rPr>
            </w:pPr>
          </w:p>
        </w:tc>
        <w:tc>
          <w:tcPr>
            <w:tcW w:w="14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42BA" w:rsidRPr="00F26D3C" w:rsidRDefault="003242BA" w:rsidP="003242BA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013BB8">
              <w:rPr>
                <w:rStyle w:val="21"/>
                <w:rFonts w:eastAsia="Arial Unicode MS"/>
              </w:rPr>
              <w:t>2.Раздел. Деятельность постоянных депутатских комиссий</w:t>
            </w:r>
          </w:p>
        </w:tc>
      </w:tr>
      <w:tr w:rsidR="003242BA" w:rsidRPr="00013BB8" w:rsidTr="00E127CC">
        <w:trPr>
          <w:trHeight w:hRule="exact" w:val="56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42BA" w:rsidRPr="00013BB8" w:rsidRDefault="00E127CC" w:rsidP="00E127CC">
            <w:pPr>
              <w:widowControl w:val="0"/>
              <w:spacing w:line="274" w:lineRule="exact"/>
              <w:ind w:hanging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proofErr w:type="spellEnd"/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42BA" w:rsidRPr="00013BB8" w:rsidRDefault="003242BA" w:rsidP="003242BA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Осуществлять координацию деятельности постоянных и иных общественных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42BA" w:rsidRPr="00013BB8" w:rsidRDefault="003242BA" w:rsidP="003242BA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постоянно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42BA" w:rsidRPr="00013BB8" w:rsidRDefault="003242BA" w:rsidP="003242BA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Управляющий делами</w:t>
            </w:r>
          </w:p>
        </w:tc>
      </w:tr>
      <w:tr w:rsidR="003242BA" w:rsidRPr="00013BB8" w:rsidTr="00E127CC">
        <w:trPr>
          <w:trHeight w:hRule="exact" w:val="56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42BA" w:rsidRPr="00013BB8" w:rsidRDefault="00E127CC" w:rsidP="00E127CC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42BA" w:rsidRPr="00013BB8" w:rsidRDefault="003242BA" w:rsidP="003242BA">
            <w:pPr>
              <w:widowControl w:val="0"/>
              <w:spacing w:line="278" w:lineRule="exact"/>
              <w:jc w:val="both"/>
              <w:rPr>
                <w:rFonts w:ascii="Times New Roman" w:eastAsia="Arial Unicode MS" w:hAnsi="Times New Roman" w:cs="Times New Roman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Проведение заседаний постоянных комиссий в соответствии с планами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42BA" w:rsidRPr="00013BB8" w:rsidRDefault="003242BA" w:rsidP="003242BA">
            <w:pPr>
              <w:widowControl w:val="0"/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в 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42BA" w:rsidRPr="00013BB8" w:rsidRDefault="003242BA" w:rsidP="003242B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Председатели постоянных комиссий</w:t>
            </w:r>
          </w:p>
        </w:tc>
      </w:tr>
      <w:tr w:rsidR="003242BA" w:rsidRPr="00013BB8" w:rsidTr="006A786E">
        <w:trPr>
          <w:trHeight w:hRule="exact" w:val="128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42BA" w:rsidRPr="00013BB8" w:rsidRDefault="00E127CC" w:rsidP="00E127CC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42BA" w:rsidRPr="00013BB8" w:rsidRDefault="003242BA" w:rsidP="003242BA">
            <w:pPr>
              <w:widowControl w:val="0"/>
              <w:spacing w:line="283" w:lineRule="exact"/>
              <w:jc w:val="both"/>
              <w:rPr>
                <w:rFonts w:ascii="Times New Roman" w:eastAsia="Arial Unicode MS" w:hAnsi="Times New Roman" w:cs="Times New Roman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Участие в разработке проектов планов социально-экономического развития территории сельского поселения в подготовке заседаний Совета сельского поселения, проектов решений по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013BB8">
              <w:rPr>
                <w:rFonts w:ascii="Times New Roman" w:eastAsia="Arial Unicode MS" w:hAnsi="Times New Roman" w:cs="Times New Roman"/>
              </w:rPr>
              <w:t xml:space="preserve"> обсуждаемым вопросам повестки дня, внесение по ним предложений и замечаний.</w:t>
            </w:r>
            <w:r w:rsidR="00E127CC">
              <w:rPr>
                <w:rFonts w:ascii="Times New Roman" w:eastAsia="Arial Unicode MS" w:hAnsi="Times New Roman" w:cs="Times New Roman"/>
              </w:rPr>
              <w:t xml:space="preserve"> </w:t>
            </w:r>
            <w:r w:rsidR="00E127CC" w:rsidRPr="00013BB8">
              <w:rPr>
                <w:rFonts w:ascii="Times New Roman" w:eastAsia="Arial Unicode MS" w:hAnsi="Times New Roman" w:cs="Times New Roman"/>
              </w:rPr>
              <w:t xml:space="preserve"> Проверка выполнения решений 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42BA" w:rsidRPr="00013BB8" w:rsidRDefault="003242BA" w:rsidP="003242BA">
            <w:pPr>
              <w:widowControl w:val="0"/>
              <w:spacing w:line="283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в течение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42BA" w:rsidRPr="00013BB8" w:rsidRDefault="003242BA" w:rsidP="003242BA">
            <w:pPr>
              <w:widowControl w:val="0"/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Председатели постоянных комиссий</w:t>
            </w:r>
          </w:p>
        </w:tc>
      </w:tr>
    </w:tbl>
    <w:p w:rsidR="00B51A3E" w:rsidRPr="00013BB8" w:rsidRDefault="00B51A3E" w:rsidP="00B51A3E">
      <w:pPr>
        <w:framePr w:w="13042" w:wrap="notBeside" w:vAnchor="text" w:hAnchor="text" w:y="1"/>
        <w:rPr>
          <w:rFonts w:ascii="Times New Roman" w:hAnsi="Times New Roman" w:cs="Times New Roman"/>
          <w:color w:val="000000"/>
          <w:sz w:val="2"/>
          <w:szCs w:val="2"/>
          <w:lang w:bidi="ru-RU"/>
        </w:rPr>
      </w:pPr>
    </w:p>
    <w:p w:rsidR="00B51A3E" w:rsidRPr="00013BB8" w:rsidRDefault="00B51A3E" w:rsidP="00B51A3E">
      <w:pPr>
        <w:rPr>
          <w:rFonts w:ascii="Times New Roman" w:hAnsi="Times New Roman" w:cs="Times New Roman"/>
          <w:sz w:val="2"/>
          <w:szCs w:val="2"/>
        </w:rPr>
      </w:pPr>
      <w:r w:rsidRPr="00013BB8">
        <w:rPr>
          <w:rFonts w:ascii="Times New Roman" w:hAnsi="Times New Roman" w:cs="Times New Roman"/>
        </w:rPr>
        <w:br w:type="page"/>
      </w:r>
    </w:p>
    <w:p w:rsidR="00B51A3E" w:rsidRDefault="00B51A3E" w:rsidP="00B51A3E">
      <w:pPr>
        <w:framePr w:w="13070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W w:w="0" w:type="auto"/>
        <w:tblInd w:w="14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325"/>
        <w:gridCol w:w="8505"/>
        <w:gridCol w:w="1701"/>
        <w:gridCol w:w="1939"/>
        <w:gridCol w:w="691"/>
      </w:tblGrid>
      <w:tr w:rsidR="006A786E" w:rsidRPr="00013BB8" w:rsidTr="000638E9">
        <w:trPr>
          <w:trHeight w:val="28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86E" w:rsidRPr="00013BB8" w:rsidRDefault="006A786E" w:rsidP="006A786E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1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786E" w:rsidRPr="00013BB8" w:rsidRDefault="006A786E" w:rsidP="006A786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 xml:space="preserve">3. </w:t>
            </w:r>
            <w:r w:rsidRPr="00013BB8">
              <w:rPr>
                <w:rStyle w:val="21"/>
                <w:rFonts w:eastAsia="Arial Unicode MS"/>
              </w:rPr>
              <w:t>Раздел. Деятельность депутатов Совета</w:t>
            </w:r>
          </w:p>
        </w:tc>
      </w:tr>
      <w:tr w:rsidR="006A786E" w:rsidRPr="00013BB8" w:rsidTr="000638E9">
        <w:trPr>
          <w:gridAfter w:val="1"/>
          <w:wAfter w:w="691" w:type="dxa"/>
          <w:trHeight w:hRule="exact" w:val="552"/>
        </w:trPr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86E" w:rsidRPr="00013BB8" w:rsidRDefault="00661D29" w:rsidP="00661D29">
            <w:pPr>
              <w:widowControl w:val="0"/>
              <w:spacing w:line="26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86E" w:rsidRPr="00013BB8" w:rsidRDefault="006A786E" w:rsidP="006A786E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Проведение отчетов перед избирателями округа о проделанной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786E" w:rsidRPr="00013BB8" w:rsidRDefault="006A786E" w:rsidP="006A786E">
            <w:pPr>
              <w:widowControl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ежеквартально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786E" w:rsidRPr="00013BB8" w:rsidRDefault="006A786E" w:rsidP="006A786E">
            <w:pPr>
              <w:widowControl w:val="0"/>
              <w:spacing w:line="240" w:lineRule="exact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Депутаты</w:t>
            </w:r>
          </w:p>
        </w:tc>
      </w:tr>
      <w:tr w:rsidR="006A786E" w:rsidRPr="00013BB8" w:rsidTr="000638E9">
        <w:trPr>
          <w:gridAfter w:val="1"/>
          <w:wAfter w:w="691" w:type="dxa"/>
          <w:trHeight w:hRule="exact" w:val="950"/>
        </w:trPr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786E" w:rsidRPr="00013BB8" w:rsidRDefault="00661D29" w:rsidP="00661D2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29" w:rsidRPr="00661D29" w:rsidRDefault="006A786E" w:rsidP="00661D29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61D29">
              <w:rPr>
                <w:rFonts w:ascii="Times New Roman" w:eastAsia="Arial Unicode MS" w:hAnsi="Times New Roman" w:cs="Times New Roman"/>
              </w:rPr>
              <w:t xml:space="preserve">Рассмотрение поступивших предложений, заявлений, жалоб: </w:t>
            </w:r>
          </w:p>
          <w:p w:rsidR="006A786E" w:rsidRDefault="006A786E" w:rsidP="00661D29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661D29">
              <w:rPr>
                <w:rFonts w:ascii="Times New Roman" w:eastAsia="Arial Unicode MS" w:hAnsi="Times New Roman" w:cs="Times New Roman"/>
              </w:rPr>
              <w:t xml:space="preserve">- </w:t>
            </w:r>
            <w:proofErr w:type="gramStart"/>
            <w:r w:rsidRPr="00661D29">
              <w:rPr>
                <w:rFonts w:ascii="Times New Roman" w:eastAsia="Arial Unicode MS" w:hAnsi="Times New Roman" w:cs="Times New Roman"/>
              </w:rPr>
              <w:t>адресованных</w:t>
            </w:r>
            <w:proofErr w:type="gramEnd"/>
            <w:r w:rsidRPr="00661D29">
              <w:rPr>
                <w:rFonts w:ascii="Times New Roman" w:eastAsia="Arial Unicode MS" w:hAnsi="Times New Roman" w:cs="Times New Roman"/>
              </w:rPr>
              <w:t xml:space="preserve"> депутату</w:t>
            </w:r>
          </w:p>
          <w:p w:rsidR="00661D29" w:rsidRPr="00013BB8" w:rsidRDefault="00661D29" w:rsidP="00661D29">
            <w:pPr>
              <w:pStyle w:val="a4"/>
              <w:rPr>
                <w:rFonts w:eastAsia="Arial Unicode MS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адресованных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 xml:space="preserve"> Совету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A786E" w:rsidRPr="00013BB8" w:rsidRDefault="006A786E" w:rsidP="006A786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по мере поступления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786E" w:rsidRPr="00013BB8" w:rsidRDefault="006A786E" w:rsidP="006A786E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Г лава сельского поселения Депутаты</w:t>
            </w:r>
          </w:p>
        </w:tc>
      </w:tr>
      <w:tr w:rsidR="000638E9" w:rsidRPr="00013BB8" w:rsidTr="000638E9">
        <w:trPr>
          <w:gridAfter w:val="1"/>
          <w:wAfter w:w="691" w:type="dxa"/>
          <w:trHeight w:hRule="exact" w:val="426"/>
        </w:trPr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38E9" w:rsidRDefault="000638E9" w:rsidP="00661D2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E9" w:rsidRPr="00661D29" w:rsidRDefault="000638E9" w:rsidP="00661D29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Участие на заседаниях постоянных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38E9" w:rsidRDefault="000638E9">
            <w:r w:rsidRPr="00AA66D7">
              <w:rPr>
                <w:rFonts w:ascii="Times New Roman" w:eastAsia="Arial Unicode MS" w:hAnsi="Times New Roman" w:cs="Times New Roman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8E9" w:rsidRDefault="000638E9">
            <w:r w:rsidRPr="00A737B7">
              <w:rPr>
                <w:rFonts w:ascii="Times New Roman" w:eastAsia="Arial Unicode MS" w:hAnsi="Times New Roman" w:cs="Times New Roman"/>
              </w:rPr>
              <w:t>Депутаты</w:t>
            </w:r>
          </w:p>
        </w:tc>
      </w:tr>
      <w:tr w:rsidR="000638E9" w:rsidRPr="00013BB8" w:rsidTr="000638E9">
        <w:trPr>
          <w:gridAfter w:val="1"/>
          <w:wAfter w:w="691" w:type="dxa"/>
          <w:trHeight w:hRule="exact" w:val="418"/>
        </w:trPr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38E9" w:rsidRDefault="000638E9" w:rsidP="00661D2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8E9" w:rsidRPr="00661D29" w:rsidRDefault="000638E9" w:rsidP="00661D29">
            <w:pPr>
              <w:pStyle w:val="a4"/>
              <w:rPr>
                <w:rFonts w:ascii="Times New Roman" w:eastAsia="Arial Unicode MS" w:hAnsi="Times New Roman" w:cs="Times New Roman"/>
              </w:rPr>
            </w:pPr>
            <w:r w:rsidRPr="00013BB8">
              <w:rPr>
                <w:rFonts w:ascii="Times New Roman" w:eastAsia="Arial Unicode MS" w:hAnsi="Times New Roman" w:cs="Times New Roman"/>
              </w:rPr>
              <w:t>Организационная и информационная работа с населением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38E9" w:rsidRDefault="000638E9">
            <w:r w:rsidRPr="00AA66D7">
              <w:rPr>
                <w:rFonts w:ascii="Times New Roman" w:eastAsia="Arial Unicode MS" w:hAnsi="Times New Roman" w:cs="Times New Roman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8E9" w:rsidRDefault="000638E9">
            <w:r w:rsidRPr="00A737B7">
              <w:rPr>
                <w:rFonts w:ascii="Times New Roman" w:eastAsia="Arial Unicode MS" w:hAnsi="Times New Roman" w:cs="Times New Roman"/>
              </w:rPr>
              <w:t>Депутаты</w:t>
            </w:r>
          </w:p>
        </w:tc>
      </w:tr>
    </w:tbl>
    <w:p w:rsidR="00661D29" w:rsidRDefault="00661D29" w:rsidP="00661D29">
      <w:pPr>
        <w:tabs>
          <w:tab w:val="left" w:pos="15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1BF5" w:rsidRDefault="00E41BF5" w:rsidP="00661D29">
      <w:pPr>
        <w:tabs>
          <w:tab w:val="left" w:pos="1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5C3C" w:rsidRDefault="00095C3C" w:rsidP="00661D2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5C3C" w:rsidRPr="00095C3C" w:rsidRDefault="00095C3C" w:rsidP="00095C3C">
      <w:pPr>
        <w:rPr>
          <w:rFonts w:ascii="Times New Roman" w:hAnsi="Times New Roman" w:cs="Times New Roman"/>
          <w:sz w:val="28"/>
          <w:szCs w:val="28"/>
        </w:rPr>
      </w:pPr>
    </w:p>
    <w:p w:rsidR="00095C3C" w:rsidRPr="00095C3C" w:rsidRDefault="00095C3C" w:rsidP="00095C3C">
      <w:pPr>
        <w:rPr>
          <w:rFonts w:ascii="Times New Roman" w:hAnsi="Times New Roman" w:cs="Times New Roman"/>
          <w:sz w:val="28"/>
          <w:szCs w:val="28"/>
        </w:rPr>
      </w:pPr>
    </w:p>
    <w:p w:rsidR="00095C3C" w:rsidRPr="00095C3C" w:rsidRDefault="00095C3C" w:rsidP="00095C3C">
      <w:pPr>
        <w:rPr>
          <w:rFonts w:ascii="Times New Roman" w:hAnsi="Times New Roman" w:cs="Times New Roman"/>
          <w:sz w:val="28"/>
          <w:szCs w:val="28"/>
        </w:rPr>
      </w:pPr>
    </w:p>
    <w:p w:rsidR="00095C3C" w:rsidRPr="00095C3C" w:rsidRDefault="00095C3C" w:rsidP="00095C3C">
      <w:pPr>
        <w:rPr>
          <w:rFonts w:ascii="Times New Roman" w:hAnsi="Times New Roman" w:cs="Times New Roman"/>
          <w:sz w:val="28"/>
          <w:szCs w:val="28"/>
        </w:rPr>
      </w:pPr>
    </w:p>
    <w:p w:rsidR="00095C3C" w:rsidRPr="00095C3C" w:rsidRDefault="00095C3C" w:rsidP="00095C3C">
      <w:pPr>
        <w:rPr>
          <w:rFonts w:ascii="Times New Roman" w:hAnsi="Times New Roman" w:cs="Times New Roman"/>
          <w:sz w:val="28"/>
          <w:szCs w:val="28"/>
        </w:rPr>
      </w:pPr>
    </w:p>
    <w:p w:rsidR="00095C3C" w:rsidRPr="00095C3C" w:rsidRDefault="00095C3C" w:rsidP="00095C3C">
      <w:pPr>
        <w:rPr>
          <w:rFonts w:ascii="Times New Roman" w:hAnsi="Times New Roman" w:cs="Times New Roman"/>
          <w:sz w:val="28"/>
          <w:szCs w:val="28"/>
        </w:rPr>
      </w:pPr>
    </w:p>
    <w:p w:rsidR="00095C3C" w:rsidRDefault="00095C3C" w:rsidP="00095C3C">
      <w:pPr>
        <w:rPr>
          <w:rFonts w:ascii="Times New Roman" w:hAnsi="Times New Roman" w:cs="Times New Roman"/>
          <w:sz w:val="28"/>
          <w:szCs w:val="28"/>
        </w:rPr>
      </w:pPr>
    </w:p>
    <w:p w:rsidR="00095C3C" w:rsidRDefault="00095C3C" w:rsidP="00095C3C">
      <w:pPr>
        <w:tabs>
          <w:tab w:val="left" w:pos="6936"/>
        </w:tabs>
        <w:rPr>
          <w:rFonts w:ascii="Times New Roman" w:hAnsi="Times New Roman" w:cs="Times New Roman"/>
          <w:sz w:val="28"/>
          <w:szCs w:val="28"/>
        </w:rPr>
        <w:sectPr w:rsidR="00095C3C" w:rsidSect="00E127CC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3AEB" w:rsidRPr="00363AEB" w:rsidRDefault="00363AEB" w:rsidP="00363AEB">
      <w:pPr>
        <w:keepNext/>
        <w:keepLines/>
        <w:widowControl w:val="0"/>
        <w:spacing w:after="0" w:line="269" w:lineRule="exact"/>
        <w:ind w:left="7000"/>
        <w:outlineLvl w:val="0"/>
        <w:rPr>
          <w:rFonts w:ascii="Times New Roman" w:eastAsia="Times New Roman" w:hAnsi="Times New Roman" w:cs="Times New Roman"/>
          <w:b/>
          <w:bCs/>
        </w:rPr>
      </w:pPr>
      <w:bookmarkStart w:id="3" w:name="bookmark3"/>
      <w:r w:rsidRPr="00363AEB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  <w:lastRenderedPageBreak/>
        <w:t>СВЕДЕНИЯ</w:t>
      </w:r>
      <w:bookmarkEnd w:id="3"/>
    </w:p>
    <w:p w:rsidR="00363AEB" w:rsidRPr="00363AEB" w:rsidRDefault="00363AEB" w:rsidP="00363AEB">
      <w:pPr>
        <w:widowControl w:val="0"/>
        <w:spacing w:after="0" w:line="269" w:lineRule="exact"/>
        <w:ind w:left="1200"/>
        <w:rPr>
          <w:rFonts w:ascii="Times New Roman" w:eastAsia="Times New Roman" w:hAnsi="Times New Roman" w:cs="Times New Roman"/>
          <w:b/>
          <w:bCs/>
        </w:rPr>
      </w:pPr>
      <w:r w:rsidRPr="00363AEB">
        <w:rPr>
          <w:rFonts w:ascii="Times New Roman" w:eastAsia="Times New Roman" w:hAnsi="Times New Roman" w:cs="Times New Roman"/>
          <w:b/>
          <w:bCs/>
          <w:color w:val="000000"/>
        </w:rPr>
        <w:t>о доходах, расходах, об имуществе и обязательствах имущественного характера депутатов Совета муниципального района</w:t>
      </w:r>
    </w:p>
    <w:p w:rsidR="00363AEB" w:rsidRPr="00363AEB" w:rsidRDefault="00363AEB" w:rsidP="00363AEB">
      <w:pPr>
        <w:widowControl w:val="0"/>
        <w:tabs>
          <w:tab w:val="left" w:leader="underscore" w:pos="9871"/>
        </w:tabs>
        <w:spacing w:after="0" w:line="269" w:lineRule="exact"/>
        <w:ind w:left="1020"/>
        <w:jc w:val="both"/>
        <w:rPr>
          <w:rFonts w:ascii="Times New Roman" w:eastAsia="Times New Roman" w:hAnsi="Times New Roman" w:cs="Times New Roman"/>
          <w:b/>
          <w:bCs/>
        </w:rPr>
      </w:pPr>
      <w:r w:rsidRPr="00363AEB">
        <w:rPr>
          <w:rFonts w:ascii="Times New Roman" w:eastAsia="Times New Roman" w:hAnsi="Times New Roman" w:cs="Times New Roman"/>
          <w:b/>
          <w:bCs/>
          <w:color w:val="000000"/>
        </w:rPr>
        <w:t>Бижбулякский район и членов их семей за период с 1 января по 31 декабря</w:t>
      </w:r>
      <w:r w:rsidRPr="00363AEB">
        <w:rPr>
          <w:rFonts w:ascii="Times New Roman" w:eastAsia="Times New Roman" w:hAnsi="Times New Roman" w:cs="Times New Roman"/>
          <w:b/>
          <w:bCs/>
          <w:color w:val="000000"/>
        </w:rPr>
        <w:tab/>
        <w:t>года для размещения на официальном сайте</w:t>
      </w:r>
    </w:p>
    <w:p w:rsidR="00363AEB" w:rsidRDefault="00363AEB" w:rsidP="00363AEB">
      <w:pPr>
        <w:widowControl w:val="0"/>
        <w:spacing w:after="0" w:line="269" w:lineRule="exact"/>
        <w:ind w:left="4440"/>
        <w:rPr>
          <w:rFonts w:ascii="Times New Roman" w:eastAsia="Times New Roman" w:hAnsi="Times New Roman" w:cs="Times New Roman"/>
          <w:b/>
          <w:bCs/>
          <w:color w:val="000000"/>
        </w:rPr>
      </w:pPr>
      <w:r w:rsidRPr="00363AEB">
        <w:rPr>
          <w:rFonts w:ascii="Times New Roman" w:eastAsia="Times New Roman" w:hAnsi="Times New Roman" w:cs="Times New Roman"/>
          <w:b/>
          <w:bCs/>
          <w:color w:val="000000"/>
        </w:rPr>
        <w:t>администрации муниципального района Бижбулякский район</w:t>
      </w:r>
    </w:p>
    <w:p w:rsidR="00363AEB" w:rsidRPr="00363AEB" w:rsidRDefault="00363AEB" w:rsidP="00363AEB">
      <w:pPr>
        <w:widowControl w:val="0"/>
        <w:spacing w:after="0" w:line="269" w:lineRule="exact"/>
        <w:ind w:left="4440"/>
        <w:rPr>
          <w:rFonts w:ascii="Times New Roman" w:eastAsia="Times New Roman" w:hAnsi="Times New Roman" w:cs="Times New Roman"/>
          <w:b/>
          <w:bCs/>
        </w:rPr>
      </w:pPr>
    </w:p>
    <w:p w:rsidR="00363AEB" w:rsidRPr="00363AEB" w:rsidRDefault="00363AEB" w:rsidP="00363AEB">
      <w:pPr>
        <w:framePr w:w="152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363AEB" w:rsidRPr="00363AEB" w:rsidRDefault="00363AEB" w:rsidP="00363A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363AEB" w:rsidRPr="00363AEB" w:rsidRDefault="00363AEB" w:rsidP="00363A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Style w:val="a5"/>
        <w:tblW w:w="0" w:type="auto"/>
        <w:tblLook w:val="04A0"/>
      </w:tblPr>
      <w:tblGrid>
        <w:gridCol w:w="557"/>
        <w:gridCol w:w="1463"/>
        <w:gridCol w:w="1344"/>
        <w:gridCol w:w="1495"/>
        <w:gridCol w:w="1529"/>
        <w:gridCol w:w="1550"/>
        <w:gridCol w:w="1200"/>
        <w:gridCol w:w="1104"/>
        <w:gridCol w:w="1860"/>
        <w:gridCol w:w="1654"/>
        <w:gridCol w:w="1060"/>
        <w:gridCol w:w="1104"/>
      </w:tblGrid>
      <w:tr w:rsidR="008E0A28" w:rsidTr="00DE3771">
        <w:tc>
          <w:tcPr>
            <w:tcW w:w="534" w:type="dxa"/>
            <w:vMerge w:val="restart"/>
          </w:tcPr>
          <w:p w:rsidR="008E0A28" w:rsidRPr="00AB3739" w:rsidRDefault="008E0A28" w:rsidP="00355E0F">
            <w:pPr>
              <w:widowControl w:val="0"/>
              <w:spacing w:line="16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8E0A28" w:rsidRPr="00AB3739" w:rsidRDefault="008E0A28" w:rsidP="0035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spellEnd"/>
            <w:proofErr w:type="gramEnd"/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/</w:t>
            </w:r>
            <w:proofErr w:type="spellStart"/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8E0A28" w:rsidRPr="00AB3739" w:rsidRDefault="008E0A28" w:rsidP="008E0A28">
            <w:pPr>
              <w:widowControl w:val="0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Фамилия,</w:t>
            </w:r>
          </w:p>
          <w:p w:rsidR="008E0A28" w:rsidRPr="00AB3739" w:rsidRDefault="008E0A28" w:rsidP="008E0A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инициалы</w:t>
            </w:r>
          </w:p>
        </w:tc>
        <w:tc>
          <w:tcPr>
            <w:tcW w:w="1559" w:type="dxa"/>
            <w:vMerge w:val="restart"/>
          </w:tcPr>
          <w:p w:rsidR="008E0A28" w:rsidRPr="00AB3739" w:rsidRDefault="008E0A28" w:rsidP="008E0A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8E0A28" w:rsidRPr="00AB3739" w:rsidRDefault="008E0A28" w:rsidP="00E953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Общая сумма </w:t>
            </w:r>
            <w:proofErr w:type="gramStart"/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декларирован </w:t>
            </w:r>
            <w:proofErr w:type="spellStart"/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ного</w:t>
            </w:r>
            <w:proofErr w:type="spellEnd"/>
            <w:proofErr w:type="gramEnd"/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годового дохода за 2015 г. (руб.)</w:t>
            </w:r>
          </w:p>
        </w:tc>
        <w:tc>
          <w:tcPr>
            <w:tcW w:w="1266" w:type="dxa"/>
            <w:vMerge w:val="restart"/>
          </w:tcPr>
          <w:p w:rsidR="008E0A28" w:rsidRPr="00AB3739" w:rsidRDefault="008E0A28" w:rsidP="00E953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2" w:type="dxa"/>
            <w:gridSpan w:val="3"/>
          </w:tcPr>
          <w:p w:rsidR="008E0A28" w:rsidRPr="00AB3739" w:rsidRDefault="008E0A28" w:rsidP="00E953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126" w:type="dxa"/>
            <w:vMerge w:val="restart"/>
          </w:tcPr>
          <w:p w:rsidR="008E0A28" w:rsidRPr="00AB3739" w:rsidRDefault="008E0A28" w:rsidP="008E0A28">
            <w:pPr>
              <w:widowControl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Перечень транспортных средств,</w:t>
            </w:r>
          </w:p>
          <w:p w:rsidR="008E0A28" w:rsidRPr="00AB3739" w:rsidRDefault="008E0A28" w:rsidP="008E0A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принадлежащих</w:t>
            </w:r>
            <w:proofErr w:type="gramEnd"/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на праве собственности (вид, марка)</w:t>
            </w:r>
          </w:p>
        </w:tc>
        <w:tc>
          <w:tcPr>
            <w:tcW w:w="3545" w:type="dxa"/>
            <w:gridSpan w:val="3"/>
          </w:tcPr>
          <w:p w:rsidR="008E0A28" w:rsidRPr="00AB3739" w:rsidRDefault="008E0A28" w:rsidP="00E953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Перечень объектов недвижимого имущества, находящихся в пользовании</w:t>
            </w:r>
          </w:p>
        </w:tc>
      </w:tr>
      <w:tr w:rsidR="00355E0F" w:rsidTr="00355E0F">
        <w:tc>
          <w:tcPr>
            <w:tcW w:w="534" w:type="dxa"/>
            <w:vMerge/>
          </w:tcPr>
          <w:p w:rsidR="00355E0F" w:rsidRPr="00AB3739" w:rsidRDefault="00355E0F" w:rsidP="00E953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55E0F" w:rsidRPr="00AB3739" w:rsidRDefault="00355E0F" w:rsidP="00E953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5E0F" w:rsidRPr="00AB3739" w:rsidRDefault="00355E0F" w:rsidP="00E953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5E0F" w:rsidRPr="00AB3739" w:rsidRDefault="00355E0F" w:rsidP="00E953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355E0F" w:rsidRPr="00AB3739" w:rsidRDefault="00355E0F" w:rsidP="00E953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5E0F" w:rsidRPr="00AB3739" w:rsidRDefault="008E0A28" w:rsidP="00E953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Вид объектов недвижимости</w:t>
            </w:r>
          </w:p>
        </w:tc>
        <w:tc>
          <w:tcPr>
            <w:tcW w:w="993" w:type="dxa"/>
          </w:tcPr>
          <w:p w:rsidR="008E0A28" w:rsidRPr="00AB3739" w:rsidRDefault="008E0A28" w:rsidP="008E0A28">
            <w:pPr>
              <w:widowControl w:val="0"/>
              <w:spacing w:line="16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Площадь</w:t>
            </w:r>
          </w:p>
          <w:p w:rsidR="00355E0F" w:rsidRPr="00AB3739" w:rsidRDefault="008E0A28" w:rsidP="008E0A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(кв.м.)</w:t>
            </w:r>
          </w:p>
        </w:tc>
        <w:tc>
          <w:tcPr>
            <w:tcW w:w="850" w:type="dxa"/>
          </w:tcPr>
          <w:p w:rsidR="008E0A28" w:rsidRPr="00AB3739" w:rsidRDefault="008E0A28" w:rsidP="008E0A28">
            <w:pPr>
              <w:widowControl w:val="0"/>
              <w:spacing w:line="206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Страна</w:t>
            </w:r>
          </w:p>
          <w:p w:rsidR="008E0A28" w:rsidRPr="00AB3739" w:rsidRDefault="008E0A28" w:rsidP="008E0A28">
            <w:pPr>
              <w:widowControl w:val="0"/>
              <w:spacing w:line="206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располо</w:t>
            </w:r>
            <w:proofErr w:type="spellEnd"/>
          </w:p>
          <w:p w:rsidR="00355E0F" w:rsidRPr="00AB3739" w:rsidRDefault="008E0A28" w:rsidP="008E0A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жения</w:t>
            </w:r>
            <w:proofErr w:type="spellEnd"/>
          </w:p>
        </w:tc>
        <w:tc>
          <w:tcPr>
            <w:tcW w:w="2126" w:type="dxa"/>
            <w:vMerge/>
          </w:tcPr>
          <w:p w:rsidR="00355E0F" w:rsidRPr="00AB3739" w:rsidRDefault="00355E0F" w:rsidP="00E953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5E0F" w:rsidRPr="00AB3739" w:rsidRDefault="008E0A28" w:rsidP="00E953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Вид объектов недвижимости</w:t>
            </w:r>
          </w:p>
        </w:tc>
        <w:tc>
          <w:tcPr>
            <w:tcW w:w="851" w:type="dxa"/>
          </w:tcPr>
          <w:p w:rsidR="008E0A28" w:rsidRPr="00AB3739" w:rsidRDefault="008E0A28" w:rsidP="008E0A28">
            <w:pPr>
              <w:widowControl w:val="0"/>
              <w:spacing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Площадь</w:t>
            </w:r>
          </w:p>
          <w:p w:rsidR="00355E0F" w:rsidRPr="00AB3739" w:rsidRDefault="008E0A28" w:rsidP="008E0A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(кв.м.)</w:t>
            </w:r>
          </w:p>
        </w:tc>
        <w:tc>
          <w:tcPr>
            <w:tcW w:w="851" w:type="dxa"/>
          </w:tcPr>
          <w:p w:rsidR="008E0A28" w:rsidRPr="00AB3739" w:rsidRDefault="008E0A28" w:rsidP="008E0A28">
            <w:pPr>
              <w:widowControl w:val="0"/>
              <w:spacing w:line="206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Страна</w:t>
            </w:r>
          </w:p>
          <w:p w:rsidR="008E0A28" w:rsidRPr="00AB3739" w:rsidRDefault="008E0A28" w:rsidP="008E0A28">
            <w:pPr>
              <w:widowControl w:val="0"/>
              <w:spacing w:line="206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располо</w:t>
            </w:r>
            <w:proofErr w:type="spellEnd"/>
          </w:p>
          <w:p w:rsidR="00355E0F" w:rsidRPr="00AB3739" w:rsidRDefault="008E0A28" w:rsidP="008E0A2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жения</w:t>
            </w:r>
            <w:proofErr w:type="spellEnd"/>
          </w:p>
        </w:tc>
      </w:tr>
      <w:tr w:rsidR="00355E0F" w:rsidRPr="008E0A28" w:rsidTr="00355E0F">
        <w:tc>
          <w:tcPr>
            <w:tcW w:w="534" w:type="dxa"/>
          </w:tcPr>
          <w:p w:rsidR="00355E0F" w:rsidRPr="00AB3739" w:rsidRDefault="008E0A28" w:rsidP="008E0A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55E0F" w:rsidRPr="00AB3739" w:rsidRDefault="008E0A28" w:rsidP="008E0A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55E0F" w:rsidRPr="00AB3739" w:rsidRDefault="008E0A28" w:rsidP="008E0A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55E0F" w:rsidRPr="00AB3739" w:rsidRDefault="008E0A28" w:rsidP="008E0A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355E0F" w:rsidRPr="00AB3739" w:rsidRDefault="008E0A28" w:rsidP="008E0A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55E0F" w:rsidRPr="00AB3739" w:rsidRDefault="008E0A28" w:rsidP="008E0A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55E0F" w:rsidRPr="00AB3739" w:rsidRDefault="008E0A28" w:rsidP="008E0A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55E0F" w:rsidRPr="00AB3739" w:rsidRDefault="008E0A28" w:rsidP="008E0A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355E0F" w:rsidRPr="00AB3739" w:rsidRDefault="008E0A28" w:rsidP="008E0A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55E0F" w:rsidRPr="00AB3739" w:rsidRDefault="008E0A28" w:rsidP="008E0A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55E0F" w:rsidRPr="00AB3739" w:rsidRDefault="008E0A28" w:rsidP="008E0A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55E0F" w:rsidRPr="00AB3739" w:rsidRDefault="008E0A28" w:rsidP="008E0A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E41BF5" w:rsidRPr="008E0A28" w:rsidRDefault="00E41BF5" w:rsidP="008E0A2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sectPr w:rsidR="00E41BF5" w:rsidRPr="008E0A28" w:rsidSect="00E9530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B88"/>
    <w:multiLevelType w:val="multilevel"/>
    <w:tmpl w:val="6630DE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496510F"/>
    <w:multiLevelType w:val="multilevel"/>
    <w:tmpl w:val="E3828B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C9A0E9A"/>
    <w:multiLevelType w:val="multilevel"/>
    <w:tmpl w:val="BF4432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735CCC"/>
    <w:multiLevelType w:val="multilevel"/>
    <w:tmpl w:val="9942F6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1F68F8"/>
    <w:multiLevelType w:val="multilevel"/>
    <w:tmpl w:val="603C59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6754999"/>
    <w:multiLevelType w:val="multilevel"/>
    <w:tmpl w:val="481E16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8EE"/>
    <w:rsid w:val="00003C7E"/>
    <w:rsid w:val="00013BB8"/>
    <w:rsid w:val="000638E9"/>
    <w:rsid w:val="00093CC0"/>
    <w:rsid w:val="00095C3C"/>
    <w:rsid w:val="00256609"/>
    <w:rsid w:val="00294DC7"/>
    <w:rsid w:val="002C4272"/>
    <w:rsid w:val="002E3AF9"/>
    <w:rsid w:val="00302149"/>
    <w:rsid w:val="003242BA"/>
    <w:rsid w:val="00355E0F"/>
    <w:rsid w:val="00363AEB"/>
    <w:rsid w:val="00381414"/>
    <w:rsid w:val="004317D3"/>
    <w:rsid w:val="00447FC0"/>
    <w:rsid w:val="00463F5D"/>
    <w:rsid w:val="004709DD"/>
    <w:rsid w:val="004C3978"/>
    <w:rsid w:val="004D195E"/>
    <w:rsid w:val="005E4121"/>
    <w:rsid w:val="006228EE"/>
    <w:rsid w:val="00632060"/>
    <w:rsid w:val="006464F9"/>
    <w:rsid w:val="00661D29"/>
    <w:rsid w:val="00682694"/>
    <w:rsid w:val="006A786E"/>
    <w:rsid w:val="006C1FDE"/>
    <w:rsid w:val="00722543"/>
    <w:rsid w:val="007A6A6E"/>
    <w:rsid w:val="007E7EEB"/>
    <w:rsid w:val="0081308F"/>
    <w:rsid w:val="008E0A28"/>
    <w:rsid w:val="008F139D"/>
    <w:rsid w:val="009A3CFD"/>
    <w:rsid w:val="009E2D35"/>
    <w:rsid w:val="00A26B04"/>
    <w:rsid w:val="00AA24C1"/>
    <w:rsid w:val="00AB3739"/>
    <w:rsid w:val="00AF14AD"/>
    <w:rsid w:val="00B47057"/>
    <w:rsid w:val="00B51A3E"/>
    <w:rsid w:val="00BC1158"/>
    <w:rsid w:val="00BD71F8"/>
    <w:rsid w:val="00BF2A70"/>
    <w:rsid w:val="00BF60A8"/>
    <w:rsid w:val="00C023D6"/>
    <w:rsid w:val="00CD2757"/>
    <w:rsid w:val="00D170BD"/>
    <w:rsid w:val="00E127CC"/>
    <w:rsid w:val="00E41BF5"/>
    <w:rsid w:val="00E95309"/>
    <w:rsid w:val="00EC029E"/>
    <w:rsid w:val="00EC5E9E"/>
    <w:rsid w:val="00F26D3C"/>
    <w:rsid w:val="00FB6268"/>
    <w:rsid w:val="00FD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locked/>
    <w:rsid w:val="009E2D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9E2D3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9E2D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E2D35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9E2D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E2D35"/>
    <w:pPr>
      <w:widowControl w:val="0"/>
      <w:shd w:val="clear" w:color="auto" w:fill="FFFFFF"/>
      <w:spacing w:before="360" w:after="14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9E2D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2D35"/>
    <w:pPr>
      <w:widowControl w:val="0"/>
      <w:shd w:val="clear" w:color="auto" w:fill="FFFFFF"/>
      <w:spacing w:before="1440" w:after="18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9E2D3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4">
    <w:name w:val="No Spacing"/>
    <w:uiPriority w:val="1"/>
    <w:qFormat/>
    <w:rsid w:val="009A3CFD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8130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308F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BC11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C1158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aliases w:val="Полужирный,Основной текст (2) + 8 pt"/>
    <w:basedOn w:val="a0"/>
    <w:rsid w:val="00B51A3E"/>
    <w:rPr>
      <w:rFonts w:ascii="MS Reference Sans Serif" w:eastAsia="MS Reference Sans Serif" w:hAnsi="MS Reference Sans Serif" w:cs="MS Reference Sans Serif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2FranklinGothicBook">
    <w:name w:val="Основной текст (2) + Franklin Gothic Book"/>
    <w:aliases w:val="11 pt"/>
    <w:basedOn w:val="a0"/>
    <w:rsid w:val="00B51A3E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David">
    <w:name w:val="Основной текст (2) + David"/>
    <w:aliases w:val="6,5 pt,Курсив"/>
    <w:basedOn w:val="a0"/>
    <w:rsid w:val="00B51A3E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Candara">
    <w:name w:val="Основной текст (2) + Candara"/>
    <w:aliases w:val="9 pt"/>
    <w:basedOn w:val="a0"/>
    <w:rsid w:val="00B51A3E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13pt">
    <w:name w:val="Заголовок №1 + Интервал 3 pt"/>
    <w:basedOn w:val="1"/>
    <w:rsid w:val="00E95309"/>
    <w:rPr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355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B940-4367-400A-9B3C-6711E862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4833</Words>
  <Characters>27553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Mykhailovsky</dc:creator>
  <cp:keywords/>
  <dc:description/>
  <cp:lastModifiedBy>mihaylovsky</cp:lastModifiedBy>
  <cp:revision>11</cp:revision>
  <dcterms:created xsi:type="dcterms:W3CDTF">2018-11-28T10:22:00Z</dcterms:created>
  <dcterms:modified xsi:type="dcterms:W3CDTF">2018-12-11T03:32:00Z</dcterms:modified>
</cp:coreProperties>
</file>